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F7A" w:rsidRPr="00544718" w:rsidRDefault="00EB1F7A" w:rsidP="00EB1F7A">
      <w:pPr>
        <w:pStyle w:val="ConsPlusTitle"/>
        <w:widowControl/>
        <w:suppressAutoHyphens/>
        <w:ind w:firstLine="709"/>
        <w:jc w:val="both"/>
        <w:rPr>
          <w:b w:val="0"/>
        </w:rPr>
      </w:pPr>
      <w:r w:rsidRPr="00544718">
        <w:rPr>
          <w:b w:val="0"/>
        </w:rPr>
        <w:t xml:space="preserve"> </w:t>
      </w:r>
    </w:p>
    <w:p w:rsidR="00EB1F7A" w:rsidRPr="00544718" w:rsidRDefault="00EB1F7A" w:rsidP="00EB1F7A">
      <w:pPr>
        <w:pStyle w:val="ConsPlusTitle"/>
        <w:widowControl/>
        <w:suppressAutoHyphens/>
        <w:ind w:firstLine="709"/>
        <w:jc w:val="center"/>
        <w:rPr>
          <w:b w:val="0"/>
        </w:rPr>
      </w:pPr>
      <w:r w:rsidRPr="00544718">
        <w:rPr>
          <w:b w:val="0"/>
        </w:rPr>
        <w:t xml:space="preserve">                     </w:t>
      </w:r>
    </w:p>
    <w:p w:rsidR="00EF209D" w:rsidRPr="00544718" w:rsidRDefault="00BF511C" w:rsidP="00EF209D">
      <w:pPr>
        <w:pStyle w:val="ConsPlusTitle"/>
        <w:widowControl/>
        <w:suppressAutoHyphens/>
        <w:ind w:firstLine="709"/>
        <w:jc w:val="right"/>
        <w:rPr>
          <w:b w:val="0"/>
        </w:rPr>
      </w:pPr>
      <w:r w:rsidRPr="00544718">
        <w:rPr>
          <w:b w:val="0"/>
        </w:rPr>
        <w:t xml:space="preserve">           </w:t>
      </w:r>
      <w:r w:rsidR="00EF209D" w:rsidRPr="00544718">
        <w:rPr>
          <w:b w:val="0"/>
        </w:rPr>
        <w:t xml:space="preserve">Приложение </w:t>
      </w:r>
    </w:p>
    <w:p w:rsidR="00EF209D" w:rsidRPr="00544718" w:rsidRDefault="00EF209D" w:rsidP="00EF209D">
      <w:pPr>
        <w:pStyle w:val="ConsPlusTitle"/>
        <w:widowControl/>
        <w:suppressAutoHyphens/>
        <w:ind w:firstLine="709"/>
        <w:jc w:val="right"/>
        <w:rPr>
          <w:b w:val="0"/>
        </w:rPr>
      </w:pPr>
      <w:r w:rsidRPr="00544718">
        <w:t xml:space="preserve">          </w:t>
      </w:r>
      <w:r w:rsidRPr="00544718">
        <w:rPr>
          <w:b w:val="0"/>
        </w:rPr>
        <w:t xml:space="preserve">                                                 </w:t>
      </w:r>
      <w:r>
        <w:rPr>
          <w:b w:val="0"/>
        </w:rPr>
        <w:t xml:space="preserve">            </w:t>
      </w:r>
      <w:r w:rsidRPr="00544718">
        <w:rPr>
          <w:b w:val="0"/>
        </w:rPr>
        <w:t>к постановлению администрации</w:t>
      </w:r>
    </w:p>
    <w:p w:rsidR="00EF209D" w:rsidRPr="002D320F" w:rsidRDefault="00EF209D" w:rsidP="00EF209D">
      <w:pPr>
        <w:pStyle w:val="ConsPlusTitle"/>
        <w:widowControl/>
        <w:suppressAutoHyphens/>
        <w:ind w:firstLine="709"/>
        <w:jc w:val="right"/>
        <w:rPr>
          <w:b w:val="0"/>
        </w:rPr>
      </w:pPr>
      <w:r w:rsidRPr="002D320F">
        <w:rPr>
          <w:b w:val="0"/>
        </w:rPr>
        <w:t xml:space="preserve">         </w:t>
      </w:r>
      <w:r>
        <w:rPr>
          <w:b w:val="0"/>
        </w:rPr>
        <w:t>муниципального района</w:t>
      </w:r>
      <w:r w:rsidRPr="002D320F">
        <w:rPr>
          <w:b w:val="0"/>
        </w:rPr>
        <w:t xml:space="preserve">                                                  </w:t>
      </w:r>
    </w:p>
    <w:p w:rsidR="00EF209D" w:rsidRPr="00526A9A" w:rsidRDefault="00EF209D" w:rsidP="00EF209D">
      <w:pPr>
        <w:pStyle w:val="ConsPlusTitle"/>
        <w:widowControl/>
        <w:suppressAutoHyphens/>
        <w:ind w:firstLine="709"/>
        <w:jc w:val="right"/>
        <w:rPr>
          <w:b w:val="0"/>
        </w:rPr>
      </w:pPr>
      <w:r w:rsidRPr="00544718">
        <w:t xml:space="preserve"> </w:t>
      </w:r>
      <w:r w:rsidRPr="00526A9A">
        <w:rPr>
          <w:b w:val="0"/>
        </w:rPr>
        <w:t>«Гор</w:t>
      </w:r>
      <w:r>
        <w:rPr>
          <w:b w:val="0"/>
        </w:rPr>
        <w:t>од Людиново и Людиновский район»</w:t>
      </w:r>
    </w:p>
    <w:p w:rsidR="00EF209D" w:rsidRPr="00544718" w:rsidRDefault="00EF209D" w:rsidP="00EF209D">
      <w:pPr>
        <w:pStyle w:val="ConsPlusTitle"/>
        <w:widowControl/>
        <w:suppressAutoHyphens/>
        <w:ind w:firstLine="709"/>
        <w:jc w:val="right"/>
        <w:rPr>
          <w:b w:val="0"/>
        </w:rPr>
      </w:pPr>
      <w:r w:rsidRPr="00544718">
        <w:rPr>
          <w:b w:val="0"/>
        </w:rPr>
        <w:t xml:space="preserve">       </w:t>
      </w:r>
    </w:p>
    <w:p w:rsidR="00BF511C" w:rsidRPr="001E16F7" w:rsidRDefault="003424D6" w:rsidP="001E16F7">
      <w:pPr>
        <w:pStyle w:val="ConsPlusTitle"/>
        <w:widowControl/>
        <w:tabs>
          <w:tab w:val="center" w:pos="5031"/>
          <w:tab w:val="left" w:pos="7116"/>
          <w:tab w:val="left" w:pos="7908"/>
        </w:tabs>
        <w:suppressAutoHyphens/>
        <w:ind w:firstLine="709"/>
        <w:rPr>
          <w:b w:val="0"/>
          <w:u w:val="single"/>
        </w:rPr>
      </w:pPr>
      <w:r>
        <w:rPr>
          <w:b w:val="0"/>
        </w:rPr>
        <w:tab/>
      </w:r>
      <w:r w:rsidR="00EF209D" w:rsidRPr="00544718">
        <w:rPr>
          <w:b w:val="0"/>
        </w:rPr>
        <w:t xml:space="preserve">                     </w:t>
      </w:r>
      <w:r w:rsidR="004342B1">
        <w:rPr>
          <w:b w:val="0"/>
        </w:rPr>
        <w:t xml:space="preserve">                </w:t>
      </w:r>
      <w:r>
        <w:rPr>
          <w:b w:val="0"/>
        </w:rPr>
        <w:t xml:space="preserve"> </w:t>
      </w:r>
      <w:r w:rsidR="00EF209D">
        <w:rPr>
          <w:b w:val="0"/>
        </w:rPr>
        <w:t xml:space="preserve"> </w:t>
      </w:r>
      <w:r w:rsidR="00EF209D" w:rsidRPr="001E16F7">
        <w:rPr>
          <w:b w:val="0"/>
          <w:u w:val="single"/>
        </w:rPr>
        <w:t xml:space="preserve">от </w:t>
      </w:r>
      <w:r w:rsidRPr="001E16F7">
        <w:rPr>
          <w:b w:val="0"/>
          <w:u w:val="single"/>
        </w:rPr>
        <w:t xml:space="preserve">« </w:t>
      </w:r>
      <w:r w:rsidR="001E16F7" w:rsidRPr="001E16F7">
        <w:rPr>
          <w:b w:val="0"/>
          <w:u w:val="single"/>
        </w:rPr>
        <w:t>20</w:t>
      </w:r>
      <w:r w:rsidRPr="001E16F7">
        <w:rPr>
          <w:b w:val="0"/>
          <w:u w:val="single"/>
        </w:rPr>
        <w:t xml:space="preserve">  »</w:t>
      </w:r>
      <w:r w:rsidR="001E16F7" w:rsidRPr="001E16F7">
        <w:rPr>
          <w:b w:val="0"/>
          <w:u w:val="single"/>
        </w:rPr>
        <w:t xml:space="preserve"> 03</w:t>
      </w:r>
      <w:r w:rsidR="004342B1">
        <w:rPr>
          <w:b w:val="0"/>
          <w:u w:val="single"/>
        </w:rPr>
        <w:t xml:space="preserve">  2023г.</w:t>
      </w:r>
      <w:r w:rsidR="004342B1">
        <w:rPr>
          <w:b w:val="0"/>
        </w:rPr>
        <w:t xml:space="preserve">                                                             </w:t>
      </w:r>
      <w:r w:rsidR="004342B1" w:rsidRPr="004342B1">
        <w:rPr>
          <w:b w:val="0"/>
          <w:u w:val="single"/>
        </w:rPr>
        <w:t>№231</w:t>
      </w:r>
      <w:r w:rsidR="004342B1">
        <w:rPr>
          <w:b w:val="0"/>
          <w:u w:val="single"/>
        </w:rPr>
        <w:t xml:space="preserve">   </w:t>
      </w:r>
      <w:r w:rsidRPr="001E16F7">
        <w:rPr>
          <w:b w:val="0"/>
          <w:u w:val="single"/>
        </w:rPr>
        <w:t xml:space="preserve">         </w:t>
      </w:r>
    </w:p>
    <w:p w:rsidR="00BF511C" w:rsidRPr="00544718" w:rsidRDefault="00DB7506" w:rsidP="00BF511C">
      <w:pPr>
        <w:pStyle w:val="ConsPlusTitle"/>
        <w:widowControl/>
        <w:suppressAutoHyphens/>
        <w:ind w:firstLine="709"/>
        <w:jc w:val="center"/>
        <w:rPr>
          <w:b w:val="0"/>
        </w:rPr>
      </w:pPr>
      <w:r>
        <w:rPr>
          <w:b w:val="0"/>
          <w:noProof/>
        </w:rPr>
        <w:pict>
          <v:oval id="_x0000_s1026" style="position:absolute;left:0;text-align:left;margin-left:455.25pt;margin-top:17.75pt;width:20.15pt;height:27.65pt;z-index:251660288" stroked="f"/>
        </w:pict>
      </w:r>
    </w:p>
    <w:p w:rsidR="003424D6" w:rsidRDefault="003424D6" w:rsidP="003424D6">
      <w:pPr>
        <w:pStyle w:val="ConsPlusNormal"/>
        <w:ind w:firstLine="0"/>
        <w:rPr>
          <w:rFonts w:ascii="Times New Roman" w:eastAsia="Times New Roman" w:hAnsi="Times New Roman" w:cs="Times New Roman"/>
          <w:bCs/>
          <w:kern w:val="0"/>
          <w:sz w:val="24"/>
          <w:szCs w:val="24"/>
          <w:lang w:eastAsia="ru-RU" w:bidi="ar-SA"/>
        </w:rPr>
      </w:pPr>
    </w:p>
    <w:p w:rsidR="00BF511C" w:rsidRPr="00EF209D" w:rsidRDefault="00BF511C" w:rsidP="003424D6">
      <w:pPr>
        <w:pStyle w:val="ConsPlusNormal"/>
        <w:ind w:firstLine="0"/>
        <w:jc w:val="center"/>
        <w:rPr>
          <w:rFonts w:ascii="Times New Roman" w:hAnsi="Times New Roman" w:cs="Times New Roman"/>
          <w:b/>
          <w:sz w:val="28"/>
          <w:szCs w:val="28"/>
        </w:rPr>
      </w:pPr>
      <w:r w:rsidRPr="00EF209D">
        <w:rPr>
          <w:rFonts w:ascii="Times New Roman" w:hAnsi="Times New Roman" w:cs="Times New Roman"/>
          <w:b/>
          <w:sz w:val="28"/>
          <w:szCs w:val="28"/>
        </w:rPr>
        <w:t>Административный регламент</w:t>
      </w:r>
    </w:p>
    <w:p w:rsidR="00BF511C" w:rsidRPr="00EF209D" w:rsidRDefault="00BF511C" w:rsidP="003424D6">
      <w:pPr>
        <w:spacing w:after="0" w:line="240" w:lineRule="auto"/>
        <w:jc w:val="center"/>
        <w:rPr>
          <w:rFonts w:ascii="Times New Roman" w:hAnsi="Times New Roman"/>
          <w:b/>
          <w:sz w:val="28"/>
          <w:szCs w:val="28"/>
        </w:rPr>
      </w:pPr>
      <w:r w:rsidRPr="00EF209D">
        <w:rPr>
          <w:rFonts w:ascii="Times New Roman" w:hAnsi="Times New Roman"/>
          <w:b/>
          <w:sz w:val="28"/>
          <w:szCs w:val="28"/>
        </w:rPr>
        <w:t>предоставления муниципальной услуги «Выдача разрешения на установку и эксплуатацию рекламных конструкций на соответствующей территории, аннулирование такого разрешения» на территории муниципального района «</w:t>
      </w:r>
      <w:r w:rsidR="00272D09" w:rsidRPr="00EF209D">
        <w:rPr>
          <w:rFonts w:ascii="Times New Roman" w:hAnsi="Times New Roman"/>
          <w:b/>
          <w:sz w:val="28"/>
          <w:szCs w:val="28"/>
        </w:rPr>
        <w:t>Город Людиново и Людиновский район»</w:t>
      </w:r>
    </w:p>
    <w:p w:rsidR="00BF511C" w:rsidRPr="00EF209D" w:rsidRDefault="00BF511C" w:rsidP="00BF511C">
      <w:pPr>
        <w:spacing w:after="0" w:line="240" w:lineRule="auto"/>
        <w:rPr>
          <w:rFonts w:ascii="Times New Roman" w:hAnsi="Times New Roman"/>
          <w:b/>
          <w:sz w:val="28"/>
          <w:szCs w:val="28"/>
        </w:rPr>
      </w:pPr>
    </w:p>
    <w:p w:rsidR="00BF511C" w:rsidRDefault="00BF511C" w:rsidP="00BF511C">
      <w:pPr>
        <w:shd w:val="clear" w:color="auto" w:fill="FFFFFF"/>
        <w:spacing w:after="0" w:line="0" w:lineRule="atLeast"/>
        <w:jc w:val="center"/>
        <w:outlineLvl w:val="2"/>
        <w:rPr>
          <w:rFonts w:ascii="Times New Roman" w:hAnsi="Times New Roman"/>
          <w:b/>
          <w:bCs/>
          <w:color w:val="333333"/>
          <w:sz w:val="24"/>
          <w:szCs w:val="24"/>
        </w:rPr>
      </w:pPr>
      <w:r w:rsidRPr="00991707">
        <w:rPr>
          <w:rFonts w:ascii="Times New Roman" w:hAnsi="Times New Roman"/>
          <w:b/>
          <w:bCs/>
          <w:color w:val="333333"/>
          <w:sz w:val="24"/>
          <w:szCs w:val="24"/>
        </w:rPr>
        <w:t>I. Общие положения</w:t>
      </w:r>
    </w:p>
    <w:p w:rsidR="00BF511C" w:rsidRPr="00991707" w:rsidRDefault="00BF511C" w:rsidP="00BF511C">
      <w:pPr>
        <w:shd w:val="clear" w:color="auto" w:fill="FFFFFF"/>
        <w:spacing w:after="0" w:line="0" w:lineRule="atLeast"/>
        <w:jc w:val="center"/>
        <w:outlineLvl w:val="2"/>
        <w:rPr>
          <w:rFonts w:ascii="Times New Roman" w:hAnsi="Times New Roman"/>
          <w:b/>
          <w:bCs/>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 Предмет регулирования Административного регламента</w:t>
      </w:r>
    </w:p>
    <w:p w:rsidR="00BF511C" w:rsidRPr="004A3E03" w:rsidRDefault="00BF511C" w:rsidP="002F4213">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 xml:space="preserve">1.1. Административный регламент регулирует отношения, возникающие в связи с </w:t>
      </w:r>
      <w:r w:rsidRPr="004A3E03">
        <w:rPr>
          <w:rFonts w:ascii="Times New Roman" w:hAnsi="Times New Roman"/>
          <w:bCs/>
          <w:sz w:val="24"/>
          <w:szCs w:val="24"/>
        </w:rPr>
        <w:t>предоставлением муниципальной услуги "Выдача разрешений на установку и эксплуатацию рекламных конструкций, аннулирование ранее выданных разрешений" (далее - муниципальная услуга) Администрацией</w:t>
      </w:r>
      <w:r w:rsidR="00EB4086">
        <w:rPr>
          <w:rFonts w:ascii="Times New Roman" w:hAnsi="Times New Roman"/>
          <w:bCs/>
          <w:sz w:val="24"/>
          <w:szCs w:val="24"/>
        </w:rPr>
        <w:t xml:space="preserve"> муниципального района «Город Людиново и Людиновский район»</w:t>
      </w:r>
      <w:r w:rsidRPr="004A3E03">
        <w:rPr>
          <w:rFonts w:ascii="Times New Roman" w:hAnsi="Times New Roman"/>
          <w:bCs/>
          <w:sz w:val="24"/>
          <w:szCs w:val="24"/>
        </w:rPr>
        <w:t xml:space="preserve"> (далее – </w:t>
      </w:r>
      <w:r w:rsidR="002F4213">
        <w:rPr>
          <w:rFonts w:ascii="Times New Roman" w:hAnsi="Times New Roman"/>
          <w:bCs/>
          <w:sz w:val="24"/>
          <w:szCs w:val="24"/>
        </w:rPr>
        <w:t>Администрация</w:t>
      </w:r>
      <w:r w:rsidRPr="004A3E03">
        <w:rPr>
          <w:rFonts w:ascii="Times New Roman" w:hAnsi="Times New Roman"/>
          <w:bCs/>
          <w:sz w:val="24"/>
          <w:szCs w:val="24"/>
        </w:rPr>
        <w:t>).</w:t>
      </w:r>
    </w:p>
    <w:p w:rsidR="00BF511C" w:rsidRPr="004A3E03" w:rsidRDefault="00BF511C" w:rsidP="00BF511C">
      <w:pPr>
        <w:shd w:val="clear" w:color="auto" w:fill="FFFFFF"/>
        <w:spacing w:after="0" w:line="0" w:lineRule="atLeast"/>
        <w:ind w:firstLine="709"/>
        <w:jc w:val="both"/>
        <w:rPr>
          <w:rFonts w:ascii="Times New Roman" w:hAnsi="Times New Roman"/>
          <w:bCs/>
          <w:sz w:val="24"/>
          <w:szCs w:val="24"/>
        </w:rPr>
      </w:pPr>
      <w:r w:rsidRPr="004A3E03">
        <w:rPr>
          <w:rFonts w:ascii="Times New Roman" w:hAnsi="Times New Roman"/>
          <w:bCs/>
          <w:sz w:val="24"/>
          <w:szCs w:val="24"/>
        </w:rPr>
        <w:t xml:space="preserve">1.2. Административный регламент устанавливает состав, последовательность и сроки выполнения административных процедур, по предоставлению муниципальной услуги, требования к порядку их выполнения, формы контроля за предоставлением муниципальной услуги, досудебный (внесудебный) порядок обжалования решений и действий (бездействий) </w:t>
      </w:r>
      <w:r w:rsidR="00F005F3">
        <w:rPr>
          <w:rFonts w:ascii="Times New Roman" w:hAnsi="Times New Roman"/>
          <w:bCs/>
          <w:sz w:val="24"/>
          <w:szCs w:val="24"/>
        </w:rPr>
        <w:t>Администрации</w:t>
      </w:r>
      <w:r w:rsidRPr="004A3E03">
        <w:rPr>
          <w:rFonts w:ascii="Times New Roman" w:hAnsi="Times New Roman"/>
          <w:bCs/>
          <w:sz w:val="24"/>
          <w:szCs w:val="24"/>
        </w:rPr>
        <w:t xml:space="preserve">, должностных лиц </w:t>
      </w:r>
      <w:r w:rsidR="00F005F3">
        <w:rPr>
          <w:rFonts w:ascii="Times New Roman" w:hAnsi="Times New Roman"/>
          <w:bCs/>
          <w:sz w:val="24"/>
          <w:szCs w:val="24"/>
        </w:rPr>
        <w:t>Администрации</w:t>
      </w:r>
      <w:r w:rsidRPr="004A3E03">
        <w:rPr>
          <w:rFonts w:ascii="Times New Roman" w:hAnsi="Times New Roman"/>
          <w:bCs/>
          <w:sz w:val="24"/>
          <w:szCs w:val="24"/>
        </w:rPr>
        <w:t>.</w:t>
      </w:r>
    </w:p>
    <w:p w:rsidR="00BF511C" w:rsidRPr="004A3E03" w:rsidRDefault="003424D6" w:rsidP="00BF511C">
      <w:pPr>
        <w:shd w:val="clear" w:color="auto" w:fill="FFFFFF"/>
        <w:spacing w:after="0" w:line="0" w:lineRule="atLeast"/>
        <w:ind w:firstLine="709"/>
        <w:jc w:val="both"/>
        <w:rPr>
          <w:rFonts w:ascii="Times New Roman" w:hAnsi="Times New Roman"/>
          <w:bCs/>
          <w:sz w:val="24"/>
          <w:szCs w:val="24"/>
        </w:rPr>
      </w:pPr>
      <w:r>
        <w:rPr>
          <w:rFonts w:ascii="Times New Roman" w:hAnsi="Times New Roman"/>
          <w:bCs/>
          <w:sz w:val="24"/>
          <w:szCs w:val="24"/>
        </w:rPr>
        <w:t>1.3.</w:t>
      </w:r>
      <w:r w:rsidR="00BF511C" w:rsidRPr="004A3E03">
        <w:rPr>
          <w:rFonts w:ascii="Times New Roman" w:hAnsi="Times New Roman"/>
          <w:bCs/>
          <w:sz w:val="24"/>
          <w:szCs w:val="24"/>
        </w:rPr>
        <w:t>Основные термины и определения, используемые в настоящем Административном регламенте:</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4A3E03">
        <w:rPr>
          <w:rFonts w:ascii="Times New Roman" w:hAnsi="Times New Roman"/>
          <w:bCs/>
          <w:sz w:val="24"/>
          <w:szCs w:val="24"/>
        </w:rPr>
        <w:t>1.3.1.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w:t>
      </w:r>
      <w:r w:rsidRPr="00FE4797">
        <w:rPr>
          <w:rFonts w:ascii="Times New Roman" w:hAnsi="Times New Roman"/>
          <w:bCs/>
          <w:sz w:val="24"/>
          <w:szCs w:val="24"/>
        </w:rPr>
        <w:t>, используемых для предоставления государственных и муниципальных услуг в электронной форме.</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 xml:space="preserve">1.3.2. </w:t>
      </w:r>
      <w:r w:rsidRPr="008F27E7">
        <w:rPr>
          <w:rFonts w:ascii="Times New Roman" w:hAnsi="Times New Roman"/>
          <w:bCs/>
          <w:sz w:val="24"/>
          <w:szCs w:val="24"/>
        </w:rPr>
        <w:t>РПГУ - Государственная информационная система соответствующего муниципального образования "</w:t>
      </w:r>
      <w:r>
        <w:rPr>
          <w:rFonts w:ascii="Times New Roman" w:hAnsi="Times New Roman"/>
          <w:bCs/>
          <w:sz w:val="24"/>
          <w:szCs w:val="24"/>
        </w:rPr>
        <w:t>Региональный п</w:t>
      </w:r>
      <w:r w:rsidRPr="008F27E7">
        <w:rPr>
          <w:rFonts w:ascii="Times New Roman" w:hAnsi="Times New Roman"/>
          <w:bCs/>
          <w:sz w:val="24"/>
          <w:szCs w:val="24"/>
        </w:rPr>
        <w:t xml:space="preserve">ортал государственных и муниципальных услуг (функций)", расположенная в информационно-коммуникационной сети "Интернет" по адресу: </w:t>
      </w:r>
      <w:r w:rsidRPr="008F27E7">
        <w:rPr>
          <w:rFonts w:ascii="Times New Roman" w:hAnsi="Times New Roman"/>
          <w:color w:val="000000"/>
          <w:sz w:val="24"/>
          <w:szCs w:val="24"/>
        </w:rPr>
        <w:t>https://</w:t>
      </w:r>
      <w:r w:rsidRPr="00A857FD">
        <w:rPr>
          <w:rFonts w:ascii="Times New Roman" w:hAnsi="Times New Roman"/>
          <w:color w:val="000000"/>
          <w:sz w:val="24"/>
          <w:szCs w:val="24"/>
        </w:rPr>
        <w:t>uslugikalugi.ru/</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1.3.3. ЕПГУ - 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www.gosuslugi.ru.</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1.3.4. Личный кабинет - сервис ЕПГУ, РИГУ, позволяющий Заявителю получать информацию о ходе обработки запросов, поданных посредством ЕПГУ, РПГУ.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2. Лица, имеющие право на получение </w:t>
      </w:r>
      <w:r>
        <w:rPr>
          <w:rFonts w:ascii="Times New Roman" w:hAnsi="Times New Roman"/>
          <w:b/>
          <w:bCs/>
          <w:color w:val="333333"/>
          <w:sz w:val="24"/>
          <w:szCs w:val="24"/>
        </w:rPr>
        <w:t xml:space="preserve">муниципальной </w:t>
      </w:r>
      <w:r w:rsidRPr="00991707">
        <w:rPr>
          <w:rFonts w:ascii="Times New Roman" w:hAnsi="Times New Roman"/>
          <w:b/>
          <w:bCs/>
          <w:color w:val="333333"/>
          <w:sz w:val="24"/>
          <w:szCs w:val="24"/>
        </w:rPr>
        <w:t>услуги</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 xml:space="preserve">2.1. Лицами, имеющими право на получение муниципальной услуги, являются физические лица, индивидуальные предприниматели и юридические лица (их уполномоченные представители), которым на праве собственности либо на ином </w:t>
      </w:r>
      <w:r w:rsidRPr="00FE4797">
        <w:rPr>
          <w:rFonts w:ascii="Times New Roman" w:hAnsi="Times New Roman"/>
          <w:bCs/>
          <w:sz w:val="24"/>
          <w:szCs w:val="24"/>
        </w:rPr>
        <w:lastRenderedPageBreak/>
        <w:t>законном основании принадлежит земельный участок, здание или иное недвижимое имущество, к которому присоединяется рекламная конструкция, либо являющиеся владельцами рекламной конструкции (далее - Заявители).</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2.2. Категории Заявителей:</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2.2.1. Собственник земельного участка, здания или иного недвижимого имущества, к которому присоединяется рекламная конструкция.</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2.2.2. Лицо, уполномоченное собственником земельного участка, здания или иного недвижимого имущества, к которому присоединяется рекламная конструкция, в том числе являющегося арендатором.</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Pr>
          <w:rFonts w:ascii="Times New Roman" w:hAnsi="Times New Roman"/>
          <w:bCs/>
          <w:sz w:val="24"/>
          <w:szCs w:val="24"/>
        </w:rPr>
        <w:t>2.2.3. </w:t>
      </w:r>
      <w:r w:rsidRPr="00FE4797">
        <w:rPr>
          <w:rFonts w:ascii="Times New Roman" w:hAnsi="Times New Roman"/>
          <w:bCs/>
          <w:sz w:val="24"/>
          <w:szCs w:val="24"/>
        </w:rPr>
        <w:t>Лицо, уполномоченное общим собранием собственников помещений в многоквартирном доме, к которому присоединяется рекламная конструкция.</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2.2.4. Лицо, обладающее правом хозяйственного ведения, оперативного управления или иным вещным правом на недвижимое имущество, к которому присоединяется рекламная конструкция.</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Pr>
          <w:rFonts w:ascii="Times New Roman" w:hAnsi="Times New Roman"/>
          <w:bCs/>
          <w:sz w:val="24"/>
          <w:szCs w:val="24"/>
        </w:rPr>
        <w:t>2.2.5. </w:t>
      </w:r>
      <w:r w:rsidR="00CB28A0">
        <w:rPr>
          <w:rFonts w:ascii="Times New Roman" w:hAnsi="Times New Roman"/>
          <w:bCs/>
          <w:sz w:val="24"/>
          <w:szCs w:val="24"/>
        </w:rPr>
        <w:t>Доверительный упр</w:t>
      </w:r>
      <w:r w:rsidRPr="00FE4797">
        <w:rPr>
          <w:rFonts w:ascii="Times New Roman" w:hAnsi="Times New Roman"/>
          <w:bCs/>
          <w:sz w:val="24"/>
          <w:szCs w:val="24"/>
        </w:rPr>
        <w:t>авляющий недвижимого имущества, к которому присоединяется рекламная конструкция.</w:t>
      </w:r>
    </w:p>
    <w:p w:rsidR="00BF511C" w:rsidRPr="00FE4797" w:rsidRDefault="00BF511C" w:rsidP="00BF511C">
      <w:pPr>
        <w:shd w:val="clear" w:color="auto" w:fill="FFFFFF"/>
        <w:spacing w:after="0" w:line="0" w:lineRule="atLeast"/>
        <w:ind w:firstLine="709"/>
        <w:jc w:val="both"/>
        <w:rPr>
          <w:rFonts w:ascii="Times New Roman" w:hAnsi="Times New Roman"/>
          <w:bCs/>
          <w:sz w:val="24"/>
          <w:szCs w:val="24"/>
        </w:rPr>
      </w:pPr>
      <w:r w:rsidRPr="00FE4797">
        <w:rPr>
          <w:rFonts w:ascii="Times New Roman" w:hAnsi="Times New Roman"/>
          <w:bCs/>
          <w:sz w:val="24"/>
          <w:szCs w:val="24"/>
        </w:rPr>
        <w:t>2.2.6. Владелец рекламной конструкции.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3. Требования к порядку информирования о предоставлении </w:t>
      </w:r>
      <w:r>
        <w:rPr>
          <w:rFonts w:ascii="Times New Roman" w:hAnsi="Times New Roman"/>
          <w:b/>
          <w:bCs/>
          <w:color w:val="333333"/>
          <w:sz w:val="24"/>
          <w:szCs w:val="24"/>
        </w:rPr>
        <w:t>муниципальной</w:t>
      </w:r>
      <w:r w:rsidRPr="00991707">
        <w:rPr>
          <w:rFonts w:ascii="Times New Roman" w:hAnsi="Times New Roman"/>
          <w:b/>
          <w:bCs/>
          <w:color w:val="333333"/>
          <w:sz w:val="24"/>
          <w:szCs w:val="24"/>
        </w:rPr>
        <w:t xml:space="preserve"> услуги</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3.1. Прием Заявителей по вопросу предоставления муниципальной услуги осуществляется в соответствии с организационно-распорядительным документом </w:t>
      </w:r>
      <w:r w:rsidR="00CB28A0">
        <w:rPr>
          <w:rFonts w:ascii="Times New Roman" w:hAnsi="Times New Roman"/>
          <w:color w:val="333333"/>
          <w:sz w:val="24"/>
          <w:szCs w:val="24"/>
        </w:rPr>
        <w:t>Администрации</w:t>
      </w:r>
      <w:r w:rsidRPr="004A3E03">
        <w:rPr>
          <w:rFonts w:ascii="Times New Roman" w:hAnsi="Times New Roman"/>
          <w:color w:val="333333"/>
          <w:sz w:val="24"/>
          <w:szCs w:val="24"/>
        </w:rPr>
        <w:t>.</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3.2. На </w:t>
      </w:r>
      <w:r w:rsidR="003D7F29">
        <w:rPr>
          <w:rFonts w:ascii="Times New Roman" w:hAnsi="Times New Roman"/>
          <w:color w:val="333333"/>
          <w:sz w:val="24"/>
          <w:szCs w:val="24"/>
        </w:rPr>
        <w:t>официальном сайте а</w:t>
      </w:r>
      <w:r w:rsidR="00CB28A0">
        <w:rPr>
          <w:rFonts w:ascii="Times New Roman" w:hAnsi="Times New Roman"/>
          <w:color w:val="333333"/>
          <w:sz w:val="24"/>
          <w:szCs w:val="24"/>
        </w:rPr>
        <w:t>дминистрации</w:t>
      </w:r>
      <w:r w:rsidR="00F27BF5">
        <w:rPr>
          <w:rFonts w:ascii="Times New Roman" w:hAnsi="Times New Roman"/>
          <w:color w:val="333333"/>
          <w:sz w:val="24"/>
          <w:szCs w:val="24"/>
        </w:rPr>
        <w:t xml:space="preserve"> муниципального района «Город Людиново и Людиновский район»</w:t>
      </w:r>
      <w:r w:rsidRPr="004A3E03">
        <w:rPr>
          <w:rFonts w:ascii="Times New Roman" w:hAnsi="Times New Roman"/>
          <w:color w:val="333333"/>
          <w:sz w:val="24"/>
          <w:szCs w:val="24"/>
        </w:rPr>
        <w:t xml:space="preserve"> в информационной -</w:t>
      </w:r>
      <w:r w:rsidR="00234F52">
        <w:rPr>
          <w:rFonts w:ascii="Times New Roman" w:hAnsi="Times New Roman"/>
          <w:color w:val="333333"/>
          <w:sz w:val="24"/>
          <w:szCs w:val="24"/>
        </w:rPr>
        <w:t xml:space="preserve"> </w:t>
      </w:r>
      <w:r w:rsidRPr="004A3E03">
        <w:rPr>
          <w:rFonts w:ascii="Times New Roman" w:hAnsi="Times New Roman"/>
          <w:color w:val="333333"/>
          <w:sz w:val="24"/>
          <w:szCs w:val="24"/>
        </w:rPr>
        <w:t>телекоммуникационной сети "Интернет" (далее - сеть Интернет)</w:t>
      </w:r>
      <w:r w:rsidR="00C87D47" w:rsidRPr="00C87D47">
        <w:rPr>
          <w:rFonts w:ascii="Times New Roman" w:hAnsi="Times New Roman"/>
          <w:color w:val="333333"/>
          <w:sz w:val="24"/>
          <w:szCs w:val="24"/>
        </w:rPr>
        <w:t xml:space="preserve"> </w:t>
      </w:r>
      <w:r w:rsidR="00C87D47">
        <w:rPr>
          <w:rFonts w:ascii="Times New Roman" w:hAnsi="Times New Roman"/>
          <w:color w:val="333333"/>
          <w:sz w:val="24"/>
          <w:szCs w:val="24"/>
          <w:lang w:val="en-US"/>
        </w:rPr>
        <w:t>https</w:t>
      </w:r>
      <w:r w:rsidR="00C87D47">
        <w:rPr>
          <w:rFonts w:ascii="Times New Roman" w:hAnsi="Times New Roman"/>
          <w:color w:val="333333"/>
          <w:sz w:val="24"/>
          <w:szCs w:val="24"/>
        </w:rPr>
        <w:t>://</w:t>
      </w:r>
      <w:r w:rsidR="00C87D47">
        <w:rPr>
          <w:rFonts w:ascii="Times New Roman" w:hAnsi="Times New Roman"/>
          <w:color w:val="333333"/>
          <w:sz w:val="24"/>
          <w:szCs w:val="24"/>
          <w:lang w:val="en-US"/>
        </w:rPr>
        <w:t>lyudinovo</w:t>
      </w:r>
      <w:r w:rsidR="00C87D47" w:rsidRPr="00C87D47">
        <w:rPr>
          <w:rFonts w:ascii="Times New Roman" w:hAnsi="Times New Roman"/>
          <w:color w:val="333333"/>
          <w:sz w:val="24"/>
          <w:szCs w:val="24"/>
        </w:rPr>
        <w:t>-</w:t>
      </w:r>
      <w:r w:rsidR="00C87D47">
        <w:rPr>
          <w:rFonts w:ascii="Times New Roman" w:hAnsi="Times New Roman"/>
          <w:color w:val="333333"/>
          <w:sz w:val="24"/>
          <w:szCs w:val="24"/>
          <w:lang w:val="en-US"/>
        </w:rPr>
        <w:t>r</w:t>
      </w:r>
      <w:r w:rsidR="00C87D47" w:rsidRPr="00C87D47">
        <w:rPr>
          <w:rFonts w:ascii="Times New Roman" w:hAnsi="Times New Roman"/>
          <w:color w:val="333333"/>
          <w:sz w:val="24"/>
          <w:szCs w:val="24"/>
        </w:rPr>
        <w:t>40.</w:t>
      </w:r>
      <w:r w:rsidR="00C87D47">
        <w:rPr>
          <w:rFonts w:ascii="Times New Roman" w:hAnsi="Times New Roman"/>
          <w:color w:val="333333"/>
          <w:sz w:val="24"/>
          <w:szCs w:val="24"/>
          <w:lang w:val="en-US"/>
        </w:rPr>
        <w:t>gosweb</w:t>
      </w:r>
      <w:r w:rsidR="00C87D47" w:rsidRPr="00C87D47">
        <w:rPr>
          <w:rFonts w:ascii="Times New Roman" w:hAnsi="Times New Roman"/>
          <w:color w:val="333333"/>
          <w:sz w:val="24"/>
          <w:szCs w:val="24"/>
        </w:rPr>
        <w:t>.</w:t>
      </w:r>
      <w:r w:rsidR="00C87D47">
        <w:rPr>
          <w:rFonts w:ascii="Times New Roman" w:hAnsi="Times New Roman"/>
          <w:color w:val="333333"/>
          <w:sz w:val="24"/>
          <w:szCs w:val="24"/>
          <w:lang w:val="en-US"/>
        </w:rPr>
        <w:t>gosuslugi</w:t>
      </w:r>
      <w:r w:rsidR="00C87D47" w:rsidRPr="00C87D47">
        <w:rPr>
          <w:rFonts w:ascii="Times New Roman" w:hAnsi="Times New Roman"/>
          <w:color w:val="333333"/>
          <w:sz w:val="24"/>
          <w:szCs w:val="24"/>
        </w:rPr>
        <w:t>.</w:t>
      </w:r>
      <w:r w:rsidR="00C87D47">
        <w:rPr>
          <w:rFonts w:ascii="Times New Roman" w:hAnsi="Times New Roman"/>
          <w:color w:val="333333"/>
          <w:sz w:val="24"/>
          <w:szCs w:val="24"/>
          <w:lang w:val="en-US"/>
        </w:rPr>
        <w:t>ru</w:t>
      </w:r>
      <w:r w:rsidRPr="004A3E03">
        <w:rPr>
          <w:rFonts w:ascii="Times New Roman" w:hAnsi="Times New Roman"/>
          <w:color w:val="333333"/>
          <w:sz w:val="24"/>
          <w:szCs w:val="24"/>
        </w:rPr>
        <w:t>, в РПГУ обязательному размещению подлежит следующая справочная информация:</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3.2.1. м</w:t>
      </w:r>
      <w:r w:rsidR="00CB28A0">
        <w:rPr>
          <w:rFonts w:ascii="Times New Roman" w:hAnsi="Times New Roman"/>
          <w:color w:val="333333"/>
          <w:sz w:val="24"/>
          <w:szCs w:val="24"/>
        </w:rPr>
        <w:t>есто нахождения и график работы Администрации</w:t>
      </w:r>
      <w:r w:rsidRPr="004A3E03">
        <w:rPr>
          <w:rFonts w:ascii="Times New Roman" w:hAnsi="Times New Roman"/>
          <w:color w:val="333333"/>
          <w:sz w:val="24"/>
          <w:szCs w:val="24"/>
        </w:rPr>
        <w:t>, ее структурных подразделений, предоставляющих муниципальную услугу;</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3.2.2. справочные телефоны структурных подразделений </w:t>
      </w:r>
      <w:r w:rsidR="00942D39">
        <w:rPr>
          <w:rFonts w:ascii="Times New Roman" w:hAnsi="Times New Roman"/>
          <w:color w:val="333333"/>
          <w:sz w:val="24"/>
          <w:szCs w:val="24"/>
        </w:rPr>
        <w:t>Администрации</w:t>
      </w:r>
      <w:r w:rsidRPr="004A3E03">
        <w:rPr>
          <w:rFonts w:ascii="Times New Roman" w:hAnsi="Times New Roman"/>
          <w:color w:val="333333"/>
          <w:sz w:val="24"/>
          <w:szCs w:val="24"/>
        </w:rPr>
        <w:t>, участвующих в предоставлении муниципальной услуги, в том числе номер телефона-автоинформатора;</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3.2.3. адреса сайта, а также электронной почты и (или) формы обратной связи Администрации в сети Интернет.</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3.3. Обязательному </w:t>
      </w:r>
      <w:r w:rsidR="00942D39">
        <w:rPr>
          <w:rFonts w:ascii="Times New Roman" w:hAnsi="Times New Roman"/>
          <w:color w:val="333333"/>
          <w:sz w:val="24"/>
          <w:szCs w:val="24"/>
        </w:rPr>
        <w:t>размещению на официальном сайте Администрации</w:t>
      </w:r>
      <w:r w:rsidRPr="004A3E03">
        <w:rPr>
          <w:rFonts w:ascii="Times New Roman" w:hAnsi="Times New Roman"/>
          <w:color w:val="333333"/>
          <w:sz w:val="24"/>
          <w:szCs w:val="24"/>
        </w:rPr>
        <w:t>, на ЕПГУ, РПГУ, в федеральной государственной информационной системе "Федеральный реестр государственных и муниципальных услуг (функций)" подлежит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BF511C" w:rsidRPr="004A3E03" w:rsidRDefault="00942D39"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3.4. Администрация</w:t>
      </w:r>
      <w:r w:rsidR="00BF511C" w:rsidRPr="004A3E03">
        <w:rPr>
          <w:rFonts w:ascii="Times New Roman" w:hAnsi="Times New Roman"/>
          <w:color w:val="333333"/>
          <w:sz w:val="24"/>
          <w:szCs w:val="24"/>
        </w:rPr>
        <w:t xml:space="preserve">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3.5. Информирование Заявителей по вопросам предоставления муниципальной услуги осуществляется: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а) путем размещения информации на сайте </w:t>
      </w:r>
      <w:r w:rsidR="00942D39">
        <w:rPr>
          <w:rFonts w:ascii="Times New Roman" w:hAnsi="Times New Roman"/>
          <w:color w:val="333333"/>
          <w:sz w:val="24"/>
          <w:szCs w:val="24"/>
        </w:rPr>
        <w:t>Администрации</w:t>
      </w:r>
      <w:r w:rsidRPr="004A3E03">
        <w:rPr>
          <w:rFonts w:ascii="Times New Roman" w:hAnsi="Times New Roman"/>
          <w:color w:val="333333"/>
          <w:sz w:val="24"/>
          <w:szCs w:val="24"/>
        </w:rPr>
        <w:t>, ЕПГУ, РПГУ;</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б) должностным лицом </w:t>
      </w:r>
      <w:r w:rsidR="00942D39">
        <w:rPr>
          <w:rFonts w:ascii="Times New Roman" w:hAnsi="Times New Roman"/>
          <w:color w:val="333333"/>
          <w:sz w:val="24"/>
          <w:szCs w:val="24"/>
        </w:rPr>
        <w:t>Администрации</w:t>
      </w:r>
      <w:r w:rsidRPr="004A3E03">
        <w:rPr>
          <w:rFonts w:ascii="Times New Roman" w:hAnsi="Times New Roman"/>
          <w:color w:val="333333"/>
          <w:sz w:val="24"/>
          <w:szCs w:val="24"/>
        </w:rPr>
        <w:t xml:space="preserve">, ответственным за предоставление муниципальной услуги, при непосредственном обращении Заявителя в </w:t>
      </w:r>
      <w:r w:rsidR="00942D39">
        <w:rPr>
          <w:rFonts w:ascii="Times New Roman" w:hAnsi="Times New Roman"/>
          <w:color w:val="333333"/>
          <w:sz w:val="24"/>
          <w:szCs w:val="24"/>
        </w:rPr>
        <w:t>Администрацию</w:t>
      </w:r>
      <w:r w:rsidRPr="004A3E03">
        <w:rPr>
          <w:rFonts w:ascii="Times New Roman" w:hAnsi="Times New Roman"/>
          <w:color w:val="333333"/>
          <w:sz w:val="24"/>
          <w:szCs w:val="24"/>
        </w:rPr>
        <w:t>;</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lastRenderedPageBreak/>
        <w:t xml:space="preserve">в) путем размещения брошюр, буклетов и других печатных материалов в помещениях </w:t>
      </w:r>
      <w:r w:rsidR="00942D39">
        <w:rPr>
          <w:rFonts w:ascii="Times New Roman" w:hAnsi="Times New Roman"/>
          <w:color w:val="333333"/>
          <w:sz w:val="24"/>
          <w:szCs w:val="24"/>
        </w:rPr>
        <w:t>Администрации</w:t>
      </w:r>
      <w:r w:rsidRPr="004A3E03">
        <w:rPr>
          <w:rFonts w:ascii="Times New Roman" w:hAnsi="Times New Roman"/>
          <w:color w:val="333333"/>
          <w:sz w:val="24"/>
          <w:szCs w:val="24"/>
        </w:rPr>
        <w:t>, предназначенных для приема Заявителей, а также иных организаций всех форм собственности по согласованию с указанными организациями.</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3.6.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3.7. Консультирование по вопросам предоставления муниципальной услуги должностными лицами </w:t>
      </w:r>
      <w:r w:rsidR="00942D39">
        <w:rPr>
          <w:rFonts w:ascii="Times New Roman" w:hAnsi="Times New Roman"/>
          <w:color w:val="333333"/>
          <w:sz w:val="24"/>
          <w:szCs w:val="24"/>
        </w:rPr>
        <w:t>Администрации</w:t>
      </w:r>
      <w:r w:rsidRPr="004A3E03">
        <w:rPr>
          <w:rFonts w:ascii="Times New Roman" w:hAnsi="Times New Roman"/>
          <w:color w:val="333333"/>
          <w:sz w:val="24"/>
          <w:szCs w:val="24"/>
        </w:rPr>
        <w:t xml:space="preserve"> осуществляется</w:t>
      </w:r>
      <w:r w:rsidRPr="00991707">
        <w:rPr>
          <w:rFonts w:ascii="Times New Roman" w:hAnsi="Times New Roman"/>
          <w:color w:val="333333"/>
          <w:sz w:val="24"/>
          <w:szCs w:val="24"/>
        </w:rPr>
        <w:t xml:space="preserve"> бесплатно.</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II. Стандарт предоставления </w:t>
      </w:r>
      <w:r>
        <w:rPr>
          <w:rFonts w:ascii="Times New Roman" w:hAnsi="Times New Roman"/>
          <w:b/>
          <w:bCs/>
          <w:color w:val="333333"/>
          <w:sz w:val="24"/>
          <w:szCs w:val="24"/>
        </w:rPr>
        <w:t>муниципальной</w:t>
      </w:r>
      <w:r w:rsidRPr="00991707">
        <w:rPr>
          <w:rFonts w:ascii="Times New Roman" w:hAnsi="Times New Roman"/>
          <w:b/>
          <w:bCs/>
          <w:color w:val="333333"/>
          <w:sz w:val="24"/>
          <w:szCs w:val="24"/>
        </w:rPr>
        <w:t xml:space="preserve"> услуги</w:t>
      </w: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4. Наименование </w:t>
      </w:r>
      <w:r>
        <w:rPr>
          <w:rFonts w:ascii="Times New Roman" w:hAnsi="Times New Roman"/>
          <w:b/>
          <w:bCs/>
          <w:color w:val="333333"/>
          <w:sz w:val="24"/>
          <w:szCs w:val="24"/>
        </w:rPr>
        <w:t>муниципальной</w:t>
      </w:r>
      <w:r w:rsidRPr="00991707">
        <w:rPr>
          <w:rFonts w:ascii="Times New Roman" w:hAnsi="Times New Roman"/>
          <w:b/>
          <w:bCs/>
          <w:color w:val="333333"/>
          <w:sz w:val="24"/>
          <w:szCs w:val="24"/>
        </w:rPr>
        <w:t xml:space="preserve"> услуги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4.1. Муниципальная</w:t>
      </w:r>
      <w:r w:rsidRPr="00991707">
        <w:rPr>
          <w:rFonts w:ascii="Times New Roman" w:hAnsi="Times New Roman"/>
          <w:color w:val="333333"/>
          <w:sz w:val="24"/>
          <w:szCs w:val="24"/>
        </w:rPr>
        <w:t xml:space="preserve"> услуга "Выдача разрешения на установку и эксплуатацию рекламных конструкций на соответствующей территории, аннулирование такого разрешения".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5. Наименование органа, предоставляющего </w:t>
      </w:r>
      <w:r>
        <w:rPr>
          <w:rFonts w:ascii="Times New Roman" w:hAnsi="Times New Roman"/>
          <w:b/>
          <w:bCs/>
          <w:color w:val="333333"/>
          <w:sz w:val="24"/>
          <w:szCs w:val="24"/>
        </w:rPr>
        <w:t>муниципальную</w:t>
      </w:r>
      <w:r w:rsidRPr="00991707">
        <w:rPr>
          <w:rFonts w:ascii="Times New Roman" w:hAnsi="Times New Roman"/>
          <w:b/>
          <w:bCs/>
          <w:color w:val="333333"/>
          <w:sz w:val="24"/>
          <w:szCs w:val="24"/>
        </w:rPr>
        <w:t xml:space="preserve"> услугу</w:t>
      </w:r>
    </w:p>
    <w:p w:rsidR="00BF511C" w:rsidRPr="004A3E03" w:rsidRDefault="00BF511C" w:rsidP="00BF511C">
      <w:pPr>
        <w:shd w:val="clear" w:color="auto" w:fill="FFFFFF"/>
        <w:spacing w:after="0" w:line="0" w:lineRule="atLeast"/>
        <w:ind w:firstLine="709"/>
        <w:jc w:val="both"/>
        <w:rPr>
          <w:rFonts w:ascii="Times New Roman" w:hAnsi="Times New Roman"/>
          <w:bCs/>
          <w:color w:val="000000"/>
          <w:sz w:val="24"/>
          <w:szCs w:val="24"/>
        </w:rPr>
      </w:pPr>
      <w:r>
        <w:rPr>
          <w:rFonts w:ascii="Times New Roman" w:hAnsi="Times New Roman"/>
          <w:color w:val="333333"/>
          <w:sz w:val="24"/>
          <w:szCs w:val="24"/>
        </w:rPr>
        <w:t>5.1. </w:t>
      </w:r>
      <w:r>
        <w:rPr>
          <w:rFonts w:ascii="Times New Roman" w:hAnsi="Times New Roman"/>
          <w:bCs/>
          <w:color w:val="000000"/>
          <w:sz w:val="24"/>
          <w:szCs w:val="24"/>
        </w:rPr>
        <w:t>Муниципальная</w:t>
      </w:r>
      <w:r w:rsidRPr="009F48E3">
        <w:rPr>
          <w:rFonts w:ascii="Times New Roman" w:hAnsi="Times New Roman"/>
          <w:bCs/>
          <w:color w:val="000000"/>
          <w:sz w:val="24"/>
          <w:szCs w:val="24"/>
        </w:rPr>
        <w:t xml:space="preserve"> услуга предоставляется </w:t>
      </w:r>
      <w:r w:rsidR="003952EE">
        <w:rPr>
          <w:rFonts w:ascii="Times New Roman" w:hAnsi="Times New Roman"/>
          <w:bCs/>
          <w:iCs/>
          <w:color w:val="000000"/>
          <w:sz w:val="24"/>
          <w:szCs w:val="24"/>
        </w:rPr>
        <w:t>администрацией</w:t>
      </w:r>
      <w:r w:rsidRPr="00A857FD">
        <w:rPr>
          <w:rFonts w:ascii="Times New Roman" w:hAnsi="Times New Roman"/>
          <w:bCs/>
          <w:iCs/>
          <w:color w:val="000000"/>
          <w:sz w:val="24"/>
          <w:szCs w:val="24"/>
        </w:rPr>
        <w:t xml:space="preserve"> муниципа</w:t>
      </w:r>
      <w:r w:rsidR="003952EE">
        <w:rPr>
          <w:rFonts w:ascii="Times New Roman" w:hAnsi="Times New Roman"/>
          <w:bCs/>
          <w:iCs/>
          <w:color w:val="000000"/>
          <w:sz w:val="24"/>
          <w:szCs w:val="24"/>
        </w:rPr>
        <w:t>льного района «Город Людиново и Людиновский район</w:t>
      </w:r>
      <w:r w:rsidR="00537A50">
        <w:rPr>
          <w:rFonts w:ascii="Times New Roman" w:hAnsi="Times New Roman"/>
          <w:bCs/>
          <w:iCs/>
          <w:color w:val="000000"/>
          <w:sz w:val="24"/>
          <w:szCs w:val="24"/>
        </w:rPr>
        <w:t xml:space="preserve">» </w:t>
      </w:r>
      <w:r w:rsidRPr="00A857FD">
        <w:rPr>
          <w:rFonts w:ascii="Times New Roman" w:hAnsi="Times New Roman"/>
          <w:bCs/>
          <w:iCs/>
          <w:color w:val="000000"/>
          <w:sz w:val="24"/>
          <w:szCs w:val="24"/>
        </w:rPr>
        <w:t xml:space="preserve"> </w:t>
      </w:r>
      <w:r w:rsidRPr="00FC09F9">
        <w:rPr>
          <w:rFonts w:ascii="Times New Roman" w:hAnsi="Times New Roman"/>
          <w:bCs/>
          <w:iCs/>
          <w:color w:val="000000"/>
          <w:sz w:val="24"/>
          <w:szCs w:val="24"/>
        </w:rPr>
        <w:t xml:space="preserve">(далее – </w:t>
      </w:r>
      <w:r w:rsidR="003952EE">
        <w:rPr>
          <w:rFonts w:ascii="Times New Roman" w:hAnsi="Times New Roman"/>
          <w:bCs/>
          <w:iCs/>
          <w:color w:val="000000"/>
          <w:sz w:val="24"/>
          <w:szCs w:val="24"/>
        </w:rPr>
        <w:t>Администрация</w:t>
      </w:r>
      <w:r w:rsidRPr="004A3E03">
        <w:rPr>
          <w:rFonts w:ascii="Times New Roman" w:hAnsi="Times New Roman"/>
          <w:bCs/>
          <w:iCs/>
          <w:color w:val="000000"/>
          <w:sz w:val="24"/>
          <w:szCs w:val="24"/>
        </w:rPr>
        <w:t>)</w:t>
      </w:r>
      <w:r w:rsidRPr="004A3E03">
        <w:rPr>
          <w:rFonts w:ascii="Times New Roman" w:hAnsi="Times New Roman"/>
          <w:bCs/>
          <w:color w:val="000000"/>
          <w:sz w:val="24"/>
          <w:szCs w:val="24"/>
        </w:rPr>
        <w:t>.</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5.2. </w:t>
      </w:r>
      <w:r w:rsidR="00537A50">
        <w:rPr>
          <w:rFonts w:ascii="Times New Roman" w:hAnsi="Times New Roman"/>
          <w:color w:val="333333"/>
          <w:sz w:val="24"/>
          <w:szCs w:val="24"/>
        </w:rPr>
        <w:t xml:space="preserve">Администрация </w:t>
      </w:r>
      <w:r w:rsidRPr="004A3E03">
        <w:rPr>
          <w:rFonts w:ascii="Times New Roman" w:hAnsi="Times New Roman"/>
          <w:color w:val="333333"/>
          <w:sz w:val="24"/>
          <w:szCs w:val="24"/>
        </w:rPr>
        <w:t>обеспечивает предоставление муниципальной услуги в электронной форме посредством РПГУ, а также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5.3. 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электронного документа, подписанного усиленной квалифицированной электронной подписью (далее - ЭП) и распечатанного на бумажном носителе, осуществляется в любом многофункциональном центре предоставления государственных и муниципальных услуг (МФЦ) в пределах территории муниципального образования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5.4. Непосредственное предоставление муниципальной услуги осуществляют структурные подразделения </w:t>
      </w:r>
      <w:r w:rsidR="009063E8">
        <w:rPr>
          <w:rFonts w:ascii="Times New Roman" w:hAnsi="Times New Roman"/>
          <w:color w:val="333333"/>
          <w:sz w:val="24"/>
          <w:szCs w:val="24"/>
        </w:rPr>
        <w:t>Администрации</w:t>
      </w:r>
      <w:r w:rsidRPr="004A3E03">
        <w:rPr>
          <w:rFonts w:ascii="Times New Roman" w:hAnsi="Times New Roman"/>
          <w:color w:val="333333"/>
          <w:sz w:val="24"/>
          <w:szCs w:val="24"/>
        </w:rPr>
        <w:t>.</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5.5. В целях пред</w:t>
      </w:r>
      <w:r w:rsidR="009063E8">
        <w:rPr>
          <w:rFonts w:ascii="Times New Roman" w:hAnsi="Times New Roman"/>
          <w:color w:val="333333"/>
          <w:sz w:val="24"/>
          <w:szCs w:val="24"/>
        </w:rPr>
        <w:t>оставления муниципальной услуги Администрация</w:t>
      </w:r>
      <w:r w:rsidRPr="00991707">
        <w:rPr>
          <w:rFonts w:ascii="Times New Roman" w:hAnsi="Times New Roman"/>
          <w:color w:val="333333"/>
          <w:sz w:val="24"/>
          <w:szCs w:val="24"/>
        </w:rPr>
        <w:t xml:space="preserve"> взаимодействует со следующими органами власти, органами местного самоуправления</w:t>
      </w:r>
      <w:r w:rsidR="009063E8">
        <w:rPr>
          <w:rFonts w:ascii="Times New Roman" w:hAnsi="Times New Roman"/>
          <w:color w:val="333333"/>
          <w:sz w:val="24"/>
          <w:szCs w:val="24"/>
        </w:rPr>
        <w:t xml:space="preserve"> </w:t>
      </w:r>
      <w:r w:rsidRPr="00991707">
        <w:rPr>
          <w:rFonts w:ascii="Times New Roman" w:hAnsi="Times New Roman"/>
          <w:color w:val="333333"/>
          <w:sz w:val="24"/>
          <w:szCs w:val="24"/>
        </w:rPr>
        <w:t>, в том числе с использованием единой системы межведомственного электронного взаимодействия (далее - СМЭВ), включая возможность автоматического формирования и направления межведомственных запросов: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5.5.1. Управлением Федеральной службы государственной регистрации, кадастра и картографии;</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5.5.2. Управлением Федеральной налоговой службы;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5.5.3. Федеральным казначейством для проверки сведений об оплате государственной пошлины;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lastRenderedPageBreak/>
        <w:t>6. Результат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6.1. Результатом предоставления муниципальной услуги является: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6.1.1. Разрешение на установку и эксплуатацию рекламной конструкции, в случае обращения за получением разрешения на установку и эксплуатацию рекламной конструкции (</w:t>
      </w:r>
      <w:hyperlink r:id="rId7" w:anchor="12000" w:history="1">
        <w:r w:rsidRPr="00FC6D32">
          <w:rPr>
            <w:rFonts w:ascii="Times New Roman" w:hAnsi="Times New Roman"/>
            <w:color w:val="333333"/>
            <w:sz w:val="24"/>
            <w:szCs w:val="24"/>
          </w:rPr>
          <w:t>приложение № 2</w:t>
        </w:r>
      </w:hyperlink>
      <w:r w:rsidRPr="00991707">
        <w:rPr>
          <w:rFonts w:ascii="Times New Roman" w:hAnsi="Times New Roman"/>
          <w:color w:val="333333"/>
          <w:sz w:val="24"/>
          <w:szCs w:val="24"/>
        </w:rPr>
        <w:t> к настоящему Административному регламенту).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6.1.2. Решение о предоставлении муниципальной услуги, в случае обращения за аннулированием разрешения на установку и эксплуатацию рекламной конструкции (</w:t>
      </w:r>
      <w:hyperlink r:id="rId8" w:anchor="13000" w:history="1">
        <w:r w:rsidRPr="00FC6D32">
          <w:rPr>
            <w:rFonts w:ascii="Times New Roman" w:hAnsi="Times New Roman"/>
            <w:color w:val="333333"/>
            <w:sz w:val="24"/>
            <w:szCs w:val="24"/>
          </w:rPr>
          <w:t>приложение № 3</w:t>
        </w:r>
      </w:hyperlink>
      <w:r w:rsidRPr="00991707">
        <w:rPr>
          <w:rFonts w:ascii="Times New Roman" w:hAnsi="Times New Roman"/>
          <w:color w:val="333333"/>
          <w:sz w:val="24"/>
          <w:szCs w:val="24"/>
        </w:rPr>
        <w:t> к настоящему Административному регламенту).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B924FC">
        <w:rPr>
          <w:rFonts w:ascii="Times New Roman" w:hAnsi="Times New Roman"/>
          <w:color w:val="333333"/>
          <w:sz w:val="24"/>
          <w:szCs w:val="24"/>
        </w:rPr>
        <w:t>6.1.3.</w:t>
      </w:r>
      <w:r w:rsidRPr="00991707">
        <w:rPr>
          <w:rFonts w:ascii="Times New Roman" w:hAnsi="Times New Roman"/>
          <w:color w:val="333333"/>
          <w:sz w:val="24"/>
          <w:szCs w:val="24"/>
        </w:rPr>
        <w:t xml:space="preserve"> Решение об отказе в предоставлении муниципальной услуги, в случае наличия оснований для отказа в предоставлении муниципальной услуги, указанных в </w:t>
      </w:r>
      <w:hyperlink r:id="rId9" w:anchor="130" w:history="1">
        <w:r w:rsidRPr="00FC6D32">
          <w:rPr>
            <w:rFonts w:ascii="Times New Roman" w:hAnsi="Times New Roman"/>
            <w:color w:val="333333"/>
            <w:sz w:val="24"/>
            <w:szCs w:val="24"/>
          </w:rPr>
          <w:t>подразделе 13</w:t>
        </w:r>
      </w:hyperlink>
      <w:r w:rsidRPr="00991707">
        <w:rPr>
          <w:rFonts w:ascii="Times New Roman" w:hAnsi="Times New Roman"/>
          <w:color w:val="333333"/>
          <w:sz w:val="24"/>
          <w:szCs w:val="24"/>
        </w:rPr>
        <w:t> настоящего Административного регламента (</w:t>
      </w:r>
      <w:hyperlink r:id="rId10" w:anchor="14000" w:history="1">
        <w:r w:rsidRPr="00FC6D32">
          <w:rPr>
            <w:rFonts w:ascii="Times New Roman" w:hAnsi="Times New Roman"/>
            <w:color w:val="333333"/>
            <w:sz w:val="24"/>
            <w:szCs w:val="24"/>
          </w:rPr>
          <w:t>приложение № 4</w:t>
        </w:r>
      </w:hyperlink>
      <w:r w:rsidRPr="00991707">
        <w:rPr>
          <w:rFonts w:ascii="Times New Roman" w:hAnsi="Times New Roman"/>
          <w:color w:val="333333"/>
          <w:sz w:val="24"/>
          <w:szCs w:val="24"/>
        </w:rPr>
        <w:t> к настоящему Административному регламенту).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5C50B1">
        <w:rPr>
          <w:rFonts w:ascii="Times New Roman" w:hAnsi="Times New Roman"/>
          <w:color w:val="333333"/>
          <w:sz w:val="24"/>
          <w:szCs w:val="24"/>
        </w:rPr>
        <w:t>6.2.</w:t>
      </w:r>
      <w:r w:rsidRPr="00991707">
        <w:rPr>
          <w:rFonts w:ascii="Times New Roman" w:hAnsi="Times New Roman"/>
          <w:color w:val="333333"/>
          <w:sz w:val="24"/>
          <w:szCs w:val="24"/>
        </w:rPr>
        <w:t xml:space="preserve"> </w:t>
      </w:r>
      <w:r w:rsidRPr="004A3E03">
        <w:rPr>
          <w:rFonts w:ascii="Times New Roman" w:hAnsi="Times New Roman"/>
          <w:color w:val="333333"/>
          <w:sz w:val="24"/>
          <w:szCs w:val="24"/>
        </w:rPr>
        <w:t xml:space="preserve">Результат предоставления муниципальной услуги независимо от принятого решения оформляется в виде электронного документа и подписывается усиленной квалифицированной ЭП уполномоченного должностного лица </w:t>
      </w:r>
      <w:r w:rsidR="009063E8">
        <w:rPr>
          <w:rFonts w:ascii="Times New Roman" w:hAnsi="Times New Roman"/>
          <w:color w:val="333333"/>
          <w:sz w:val="24"/>
          <w:szCs w:val="24"/>
        </w:rPr>
        <w:t>Администрации</w:t>
      </w:r>
      <w:r w:rsidRPr="004A3E03">
        <w:rPr>
          <w:rFonts w:ascii="Times New Roman" w:hAnsi="Times New Roman"/>
          <w:color w:val="333333"/>
          <w:sz w:val="24"/>
          <w:szCs w:val="24"/>
        </w:rPr>
        <w:t xml:space="preserve"> и</w:t>
      </w:r>
      <w:r w:rsidRPr="00991707">
        <w:rPr>
          <w:rFonts w:ascii="Times New Roman" w:hAnsi="Times New Roman"/>
          <w:color w:val="333333"/>
          <w:sz w:val="24"/>
          <w:szCs w:val="24"/>
        </w:rPr>
        <w:t xml:space="preserve"> направляется Заявителю в Личный к</w:t>
      </w:r>
      <w:r>
        <w:rPr>
          <w:rFonts w:ascii="Times New Roman" w:hAnsi="Times New Roman"/>
          <w:color w:val="333333"/>
          <w:sz w:val="24"/>
          <w:szCs w:val="24"/>
        </w:rPr>
        <w:t xml:space="preserve">абинет на ЕПГУ, РПГУ, либо путем бумажного документооборота. </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6.3. Уведомление о принятом решении, независимо от результата предоставления муниципальной услуги, направляется в Личный </w:t>
      </w:r>
      <w:r>
        <w:rPr>
          <w:rFonts w:ascii="Times New Roman" w:hAnsi="Times New Roman"/>
          <w:color w:val="333333"/>
          <w:sz w:val="24"/>
          <w:szCs w:val="24"/>
        </w:rPr>
        <w:t>кабинет Заявителя на ЕПГУ, РПГУ, либо путем бумажного документооборота.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813276">
        <w:rPr>
          <w:rFonts w:ascii="Times New Roman" w:hAnsi="Times New Roman"/>
          <w:b/>
          <w:bCs/>
          <w:color w:val="333333"/>
          <w:sz w:val="24"/>
          <w:szCs w:val="24"/>
        </w:rPr>
        <w:t>7.</w:t>
      </w:r>
      <w:r w:rsidRPr="00991707">
        <w:rPr>
          <w:rFonts w:ascii="Times New Roman" w:hAnsi="Times New Roman"/>
          <w:b/>
          <w:bCs/>
          <w:color w:val="333333"/>
          <w:sz w:val="24"/>
          <w:szCs w:val="24"/>
        </w:rPr>
        <w:t xml:space="preserve"> Срок и порядок регистрации заявления Заявителя о предоставлении муниципальной услуги</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7.1. Заявление о предоставлении муниципальной услуги, поданное в электронной форме</w:t>
      </w:r>
      <w:r>
        <w:rPr>
          <w:rFonts w:ascii="Times New Roman" w:hAnsi="Times New Roman"/>
          <w:color w:val="333333"/>
          <w:sz w:val="24"/>
          <w:szCs w:val="24"/>
        </w:rPr>
        <w:t xml:space="preserve"> </w:t>
      </w:r>
      <w:r w:rsidRPr="00991707">
        <w:rPr>
          <w:rFonts w:ascii="Times New Roman" w:hAnsi="Times New Roman"/>
          <w:color w:val="333333"/>
          <w:sz w:val="24"/>
          <w:szCs w:val="24"/>
        </w:rPr>
        <w:t xml:space="preserve">посредством РПГУ до 16:00 рабочего дня, </w:t>
      </w:r>
      <w:r w:rsidR="009063E8">
        <w:rPr>
          <w:rFonts w:ascii="Times New Roman" w:hAnsi="Times New Roman"/>
          <w:color w:val="333333"/>
          <w:sz w:val="24"/>
          <w:szCs w:val="24"/>
        </w:rPr>
        <w:t>регистрируется в Администрации</w:t>
      </w:r>
      <w:r w:rsidRPr="004A3E03">
        <w:rPr>
          <w:rFonts w:ascii="Times New Roman" w:hAnsi="Times New Roman"/>
          <w:color w:val="333333"/>
          <w:sz w:val="24"/>
          <w:szCs w:val="24"/>
        </w:rPr>
        <w:t xml:space="preserve"> в день его подачи. Заявление, поданное посредством РПГУ после 16:00 рабочего дня либо в нерабочий день, регистрируется в Уполномоченном органе на следующий рабочий день.</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7.2. Заявление, поданное в иных формах в соответствии с Федеральным законом от 27.07.2010 № 210-ФЗ "Об организации предоставления государственных и муниципальных услуг", регистрируется в </w:t>
      </w:r>
      <w:r w:rsidR="00C7179C">
        <w:rPr>
          <w:rFonts w:ascii="Times New Roman" w:hAnsi="Times New Roman"/>
          <w:color w:val="333333"/>
          <w:sz w:val="24"/>
          <w:szCs w:val="24"/>
        </w:rPr>
        <w:t>Администрации</w:t>
      </w:r>
      <w:r w:rsidRPr="004A3E03">
        <w:rPr>
          <w:rFonts w:ascii="Times New Roman" w:hAnsi="Times New Roman"/>
          <w:color w:val="333333"/>
          <w:sz w:val="24"/>
          <w:szCs w:val="24"/>
        </w:rPr>
        <w:t xml:space="preserve"> в порядке, установленном организационно-распорядительным документом </w:t>
      </w:r>
      <w:r w:rsidR="00C7179C">
        <w:rPr>
          <w:rFonts w:ascii="Times New Roman" w:hAnsi="Times New Roman"/>
          <w:color w:val="333333"/>
          <w:sz w:val="24"/>
          <w:szCs w:val="24"/>
        </w:rPr>
        <w:t>Администрации</w:t>
      </w:r>
      <w:r w:rsidRPr="004A3E03">
        <w:rPr>
          <w:rFonts w:ascii="Times New Roman" w:hAnsi="Times New Roman"/>
          <w:color w:val="333333"/>
          <w:sz w:val="24"/>
          <w:szCs w:val="24"/>
        </w:rPr>
        <w:t>.</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8. Срок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8.1.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r w:rsidRPr="004A3E03">
        <w:rPr>
          <w:rFonts w:ascii="Times New Roman" w:hAnsi="Times New Roman"/>
          <w:color w:val="333333"/>
          <w:sz w:val="24"/>
          <w:szCs w:val="24"/>
        </w:rPr>
        <w:t>. Уполномоченный орган в течение 12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w:t>
      </w:r>
      <w:r w:rsidR="00C7179C">
        <w:rPr>
          <w:rFonts w:ascii="Times New Roman" w:hAnsi="Times New Roman"/>
          <w:color w:val="333333"/>
          <w:sz w:val="24"/>
          <w:szCs w:val="24"/>
        </w:rPr>
        <w:t>,</w:t>
      </w:r>
      <w:r w:rsidRPr="004A3E03">
        <w:rPr>
          <w:rFonts w:ascii="Times New Roman" w:hAnsi="Times New Roman"/>
          <w:color w:val="333333"/>
          <w:sz w:val="24"/>
          <w:szCs w:val="24"/>
        </w:rPr>
        <w:t xml:space="preserve"> указанном в заявлении</w:t>
      </w:r>
      <w:r w:rsidR="00C7179C">
        <w:rPr>
          <w:rFonts w:ascii="Times New Roman" w:hAnsi="Times New Roman"/>
          <w:color w:val="333333"/>
          <w:sz w:val="24"/>
          <w:szCs w:val="24"/>
        </w:rPr>
        <w:t>,</w:t>
      </w:r>
      <w:r w:rsidRPr="004A3E03">
        <w:rPr>
          <w:rFonts w:ascii="Times New Roman" w:hAnsi="Times New Roman"/>
          <w:color w:val="333333"/>
          <w:sz w:val="24"/>
          <w:szCs w:val="24"/>
        </w:rPr>
        <w:t xml:space="preserve"> один из результатов, указанных в </w:t>
      </w:r>
      <w:hyperlink r:id="rId11" w:anchor="61" w:history="1">
        <w:r w:rsidRPr="004A3E03">
          <w:rPr>
            <w:rFonts w:ascii="Times New Roman" w:hAnsi="Times New Roman"/>
            <w:color w:val="333333"/>
            <w:sz w:val="24"/>
            <w:szCs w:val="24"/>
          </w:rPr>
          <w:t>пункте 6.1</w:t>
        </w:r>
      </w:hyperlink>
      <w:r w:rsidRPr="00991707">
        <w:rPr>
          <w:rFonts w:ascii="Times New Roman" w:hAnsi="Times New Roman"/>
          <w:color w:val="333333"/>
          <w:sz w:val="24"/>
          <w:szCs w:val="24"/>
        </w:rPr>
        <w:t>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Срок выдачи разрешения на установку и эксплуатацию рекламной конструкции не может превышать 12 рабочих дней;</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Срок выдачи решения об аннулировании разрешения на установку и эксплуатацию рекламной конструкции не может превышать 7 рабочих дней.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9. Правовые основания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9.1. Перечень нормативных правовых актов, регулирующих предоставление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Конституция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Федеральный закон от 13 марта 2006 г. № 38-ФЗ "О рекламе";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Налоговый кодекс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Федеральный закон от 27 июля 2010 № 210-ФЗ "Об организации предоставления государственных и муниципальных услуг";</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Федеральный закон от 27 июля 2006 № 152-ФЗ "О персональных данных".</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10. Исчерпывающий перечень документов, необходимых для предоставления муниципальной услуги, подлежащих представлению Заявителем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10.1. Для получения муниципальной услуги заявитель представляет:</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10.1.1. Независимо от целей, указанных в </w:t>
      </w:r>
      <w:hyperlink r:id="rId12" w:anchor="60" w:history="1">
        <w:r w:rsidRPr="00FC6D32">
          <w:rPr>
            <w:rFonts w:ascii="Times New Roman" w:hAnsi="Times New Roman"/>
            <w:color w:val="333333"/>
            <w:sz w:val="24"/>
            <w:szCs w:val="24"/>
          </w:rPr>
          <w:t>пункте 6</w:t>
        </w:r>
      </w:hyperlink>
      <w:r w:rsidRPr="00991707">
        <w:rPr>
          <w:rFonts w:ascii="Times New Roman" w:hAnsi="Times New Roman"/>
          <w:color w:val="333333"/>
          <w:sz w:val="24"/>
          <w:szCs w:val="24"/>
        </w:rPr>
        <w:t> настоящего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а) </w:t>
      </w:r>
      <w:r w:rsidRPr="00991707">
        <w:rPr>
          <w:rFonts w:ascii="Times New Roman" w:hAnsi="Times New Roman"/>
          <w:color w:val="333333"/>
          <w:sz w:val="24"/>
          <w:szCs w:val="24"/>
        </w:rPr>
        <w:t>Заявление о предоставлении муниципальной услуги по форме, согласно </w:t>
      </w:r>
      <w:hyperlink r:id="rId13" w:anchor="11000" w:history="1">
        <w:r w:rsidRPr="00FC6D32">
          <w:rPr>
            <w:rFonts w:ascii="Times New Roman" w:hAnsi="Times New Roman"/>
            <w:color w:val="333333"/>
            <w:sz w:val="24"/>
            <w:szCs w:val="24"/>
          </w:rPr>
          <w:t>приложению № 1</w:t>
        </w:r>
      </w:hyperlink>
      <w:r w:rsidRPr="00991707">
        <w:rPr>
          <w:rFonts w:ascii="Times New Roman" w:hAnsi="Times New Roman"/>
          <w:color w:val="333333"/>
          <w:sz w:val="24"/>
          <w:szCs w:val="24"/>
        </w:rPr>
        <w:t> к настоящему Административному регламенту.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 заявлении также указывается один из следующих способов направления результата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 форме электронного документа в личном кабинете на ЕПГУ;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на бумажном носителе в виде распечатанного экземпляра электронного документа в Уполномоченном органе, многофункциональном центре;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на бумажном носителе в Уполномоченном органе, многофункциональном центре;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10.1.2. </w:t>
      </w:r>
      <w:r w:rsidRPr="00991707">
        <w:rPr>
          <w:rFonts w:ascii="Times New Roman" w:hAnsi="Times New Roman"/>
          <w:color w:val="333333"/>
          <w:sz w:val="24"/>
          <w:szCs w:val="24"/>
        </w:rPr>
        <w:t>Для выдачи разрешения на установку и эксплуатацию рекламной конструкции заявитель дополнительно предоставляет:</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 Проектную документацию рекламной конструкции;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 Эскиз рекламной конструкции;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 Нотариально удостоверенное согласие собственника недвижимого имущества на присоединение к этому имуществу рекламной конструкции (в случае если имущество передано уполномоченному лицу);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4) </w:t>
      </w:r>
      <w:r w:rsidRPr="00991707">
        <w:rPr>
          <w:rFonts w:ascii="Times New Roman" w:hAnsi="Times New Roman"/>
          <w:color w:val="333333"/>
          <w:sz w:val="24"/>
          <w:szCs w:val="24"/>
        </w:rPr>
        <w:t>Нотариально удостоверенное согласие собственника (-ов) недвижимого имущества на присоединение к этому имуществу рекламной конструкции (в случае если заявитель не является единоличным собственником имущества);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5) </w:t>
      </w:r>
      <w:r w:rsidRPr="00991707">
        <w:rPr>
          <w:rFonts w:ascii="Times New Roman" w:hAnsi="Times New Roman"/>
          <w:color w:val="333333"/>
          <w:sz w:val="24"/>
          <w:szCs w:val="24"/>
        </w:rPr>
        <w:t>Нотариально удостоверенный протокол общего собрания собственников помещений в многоквартирном доме (в случае, когда рекламная конструкция присоединяется к общему имуществу);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6) Договор на установку и эксплуатацию рекламной конструкции, за исключением случаев: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а) </w:t>
      </w:r>
      <w:r w:rsidRPr="00991707">
        <w:rPr>
          <w:rFonts w:ascii="Times New Roman" w:hAnsi="Times New Roman"/>
          <w:color w:val="333333"/>
          <w:sz w:val="24"/>
          <w:szCs w:val="24"/>
        </w:rPr>
        <w:t>когда заявитель является собственником рек</w:t>
      </w:r>
      <w:r w:rsidR="00C7179C">
        <w:rPr>
          <w:rFonts w:ascii="Times New Roman" w:hAnsi="Times New Roman"/>
          <w:color w:val="333333"/>
          <w:sz w:val="24"/>
          <w:szCs w:val="24"/>
        </w:rPr>
        <w:t>ламной конструкции и единоличны</w:t>
      </w:r>
      <w:r w:rsidRPr="00991707">
        <w:rPr>
          <w:rFonts w:ascii="Times New Roman" w:hAnsi="Times New Roman"/>
          <w:color w:val="333333"/>
          <w:sz w:val="24"/>
          <w:szCs w:val="24"/>
        </w:rPr>
        <w:t>м собственником имущества, к которому присоединяется рекламная конструкция;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когда заключен договор по итогам проведения торгов в случае присоединения рекламной конструкции к имуществу, находящемуся в муниципальной собственности.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10.1.3. В случае обращения заявителя за аннулированием разрешения на установку и эксплуатацию рекламной конструкции: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 Уведомление об отказе от дальнейшего использования разрешения (услуги (в случае обращения через ЕПГУ заполняется с помощью интерактивной формы в карточке услуги на ЕПГУ));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 Документ, подтверждающий прекращение договора, заключенного между собственником или законным владельцем недвижимого имущества и владельцем рекламной конструкции.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Заявления и прилагаемые документы, указанные в </w:t>
      </w:r>
      <w:hyperlink r:id="rId14" w:anchor="101" w:history="1">
        <w:r w:rsidRPr="00FC6D32">
          <w:rPr>
            <w:rFonts w:ascii="Times New Roman" w:hAnsi="Times New Roman"/>
            <w:color w:val="333333"/>
            <w:sz w:val="24"/>
            <w:szCs w:val="24"/>
          </w:rPr>
          <w:t>пунктах 10.1. - 10.1.3.</w:t>
        </w:r>
      </w:hyperlink>
      <w:r w:rsidRPr="00991707">
        <w:rPr>
          <w:rFonts w:ascii="Times New Roman" w:hAnsi="Times New Roman"/>
          <w:color w:val="333333"/>
          <w:sz w:val="24"/>
          <w:szCs w:val="24"/>
        </w:rPr>
        <w:t>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11.1. </w:t>
      </w:r>
      <w:r w:rsidR="009E0538">
        <w:rPr>
          <w:rFonts w:ascii="Times New Roman" w:hAnsi="Times New Roman"/>
          <w:color w:val="333333"/>
          <w:sz w:val="24"/>
          <w:szCs w:val="24"/>
        </w:rPr>
        <w:t xml:space="preserve">Администрация </w:t>
      </w:r>
      <w:r w:rsidRPr="004A3E03">
        <w:rPr>
          <w:rFonts w:ascii="Times New Roman" w:hAnsi="Times New Roman"/>
          <w:color w:val="333333"/>
          <w:sz w:val="24"/>
          <w:szCs w:val="24"/>
        </w:rPr>
        <w:t>в порядке</w:t>
      </w:r>
      <w:r w:rsidRPr="00991707">
        <w:rPr>
          <w:rFonts w:ascii="Times New Roman" w:hAnsi="Times New Roman"/>
          <w:color w:val="333333"/>
          <w:sz w:val="24"/>
          <w:szCs w:val="24"/>
        </w:rPr>
        <w:t xml:space="preserve"> межведомственного электронного информационного взаимодействия в целях представления и получения документов и информации,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в том числе включая возможность автоматического формирования и направления межведомственных запросов: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11.1.1. В Федеральной налоговой службе Российской Федерации, если Заявитель не представил указанный документ по собственной инициативе: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а) в случае обращения юридического лица - сведения из Единого государственного реестра юридических лиц для подтверждения ре</w:t>
      </w:r>
      <w:r w:rsidR="009E0538">
        <w:rPr>
          <w:rFonts w:ascii="Times New Roman" w:hAnsi="Times New Roman"/>
          <w:color w:val="333333"/>
          <w:sz w:val="24"/>
          <w:szCs w:val="24"/>
        </w:rPr>
        <w:t>гистрации юридического лица на т</w:t>
      </w:r>
      <w:r w:rsidRPr="00991707">
        <w:rPr>
          <w:rFonts w:ascii="Times New Roman" w:hAnsi="Times New Roman"/>
          <w:color w:val="333333"/>
          <w:sz w:val="24"/>
          <w:szCs w:val="24"/>
        </w:rPr>
        <w:t>ерритории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11.1.2. </w:t>
      </w:r>
      <w:r w:rsidRPr="00991707">
        <w:rPr>
          <w:rFonts w:ascii="Times New Roman" w:hAnsi="Times New Roman"/>
          <w:color w:val="333333"/>
          <w:sz w:val="24"/>
          <w:szCs w:val="24"/>
        </w:rPr>
        <w:t>В Федеральной службе государственной регистрации, кадастра и картографии Российской Федерации, если Заявитель не пред</w:t>
      </w:r>
      <w:r w:rsidR="009E0538">
        <w:rPr>
          <w:rFonts w:ascii="Times New Roman" w:hAnsi="Times New Roman"/>
          <w:color w:val="333333"/>
          <w:sz w:val="24"/>
          <w:szCs w:val="24"/>
        </w:rPr>
        <w:t>о</w:t>
      </w:r>
      <w:r w:rsidRPr="00991707">
        <w:rPr>
          <w:rFonts w:ascii="Times New Roman" w:hAnsi="Times New Roman"/>
          <w:color w:val="333333"/>
          <w:sz w:val="24"/>
          <w:szCs w:val="24"/>
        </w:rPr>
        <w:t>ставил указанный документ по собственной инициативе: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а) </w:t>
      </w:r>
      <w:r w:rsidRPr="00991707">
        <w:rPr>
          <w:rFonts w:ascii="Times New Roman" w:hAnsi="Times New Roman"/>
          <w:color w:val="333333"/>
          <w:sz w:val="24"/>
          <w:szCs w:val="24"/>
        </w:rPr>
        <w:t>сведения из Единого государственного реестра недвижимости для подтверждения права собственности на земельный участок, здание или иное недвижимое имущество, к которому присоединяется рекламная конструкция.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11.1.3. </w:t>
      </w:r>
      <w:r w:rsidRPr="00991707">
        <w:rPr>
          <w:rFonts w:ascii="Times New Roman" w:hAnsi="Times New Roman"/>
          <w:color w:val="333333"/>
          <w:sz w:val="24"/>
          <w:szCs w:val="24"/>
        </w:rPr>
        <w:t>В Федеральном казначействе, если Заявитель не представил указанный документ по собственной инициативе:</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а) сведения из Государственной информационной системы государственных и муниципальных платежах (ГИС ГМП) для проверки сведений об оплате государственной пошлины.</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11.2. По вопросам согласования планируемой к установке рекламной конструкции </w:t>
      </w:r>
      <w:r w:rsidR="009E0538">
        <w:rPr>
          <w:rFonts w:ascii="Times New Roman" w:hAnsi="Times New Roman"/>
          <w:color w:val="333333"/>
          <w:sz w:val="24"/>
          <w:szCs w:val="24"/>
        </w:rPr>
        <w:t xml:space="preserve">Администрация </w:t>
      </w:r>
      <w:r w:rsidRPr="004A3E03">
        <w:rPr>
          <w:rFonts w:ascii="Times New Roman" w:hAnsi="Times New Roman"/>
          <w:color w:val="333333"/>
          <w:sz w:val="24"/>
          <w:szCs w:val="24"/>
        </w:rPr>
        <w:t>осуществляет взаимодействие с администрациями городскими и сельскими поселениями.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lastRenderedPageBreak/>
        <w:t xml:space="preserve">11.3. Непредставление (несвоевременное представление) указанными органами государственной власти и структурным подразделением </w:t>
      </w:r>
      <w:r w:rsidR="009E0538">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документов и информации не может</w:t>
      </w:r>
      <w:r w:rsidR="009E0538">
        <w:rPr>
          <w:rFonts w:ascii="Times New Roman" w:hAnsi="Times New Roman"/>
          <w:color w:val="333333"/>
          <w:sz w:val="24"/>
          <w:szCs w:val="24"/>
        </w:rPr>
        <w:t xml:space="preserve"> являться основанием для отказа</w:t>
      </w:r>
      <w:r w:rsidRPr="00991707">
        <w:rPr>
          <w:rFonts w:ascii="Times New Roman" w:hAnsi="Times New Roman"/>
          <w:color w:val="333333"/>
          <w:sz w:val="24"/>
          <w:szCs w:val="24"/>
        </w:rPr>
        <w:t xml:space="preserve"> в предоставлении Заявителю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11.4. </w:t>
      </w:r>
      <w:r w:rsidRPr="00991707">
        <w:rPr>
          <w:rFonts w:ascii="Times New Roman" w:hAnsi="Times New Roman"/>
          <w:color w:val="333333"/>
          <w:sz w:val="24"/>
          <w:szCs w:val="24"/>
        </w:rPr>
        <w:t>Должностное лицо, не представившее (несвоевременно представившее) запрошенные и находящиеся в распоряжении документы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11.</w:t>
      </w:r>
      <w:r>
        <w:rPr>
          <w:rFonts w:ascii="Times New Roman" w:hAnsi="Times New Roman"/>
          <w:color w:val="333333"/>
          <w:sz w:val="24"/>
          <w:szCs w:val="24"/>
        </w:rPr>
        <w:t>5. </w:t>
      </w:r>
      <w:r w:rsidRPr="00991707">
        <w:rPr>
          <w:rFonts w:ascii="Times New Roman" w:hAnsi="Times New Roman"/>
          <w:color w:val="333333"/>
          <w:sz w:val="24"/>
          <w:szCs w:val="24"/>
        </w:rPr>
        <w:t>Документы, указанные в </w:t>
      </w:r>
      <w:hyperlink r:id="rId15" w:anchor="111" w:history="1">
        <w:r w:rsidRPr="00794335">
          <w:rPr>
            <w:rFonts w:ascii="Times New Roman" w:hAnsi="Times New Roman"/>
            <w:color w:val="333333"/>
            <w:sz w:val="24"/>
            <w:szCs w:val="24"/>
          </w:rPr>
          <w:t>пункте 11.1</w:t>
        </w:r>
      </w:hyperlink>
      <w:r w:rsidRPr="00991707">
        <w:rPr>
          <w:rFonts w:ascii="Times New Roman" w:hAnsi="Times New Roman"/>
          <w:color w:val="333333"/>
          <w:sz w:val="24"/>
          <w:szCs w:val="24"/>
        </w:rPr>
        <w:t>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BF511C"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12. Исчерпывающий перечень оснований для отказа в приеме к рассмотрению документов, необходимых для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12.1. Основаниями для отказа в приеме к рассмотрению документов, необходимых для предоставления муниципальной услуги являются: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12.1.1.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12.1.2.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12.1.3. Представленные документы или сведения утратили силу на момент обращения за услугой (сведения документа, удостоверяющего личность; документ, удостоверяющий полномочия представителя Заявителя, в случае обращения за предоставлением услуги указанным лицом);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12.1.4.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12.1.5. Некорректное заполнение обязательных полей в форме запроса о предоставлении услуги (недостоверное, неправильное либо неполное);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12.1.6. Представление неполного комплекта документов, необходимых для предоставления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12.1.7. Несоблюдение установленных статьей 11 Федерального закона от 06 апреля 2011 № 63-ФЗ "Об электронной подписи" условий признания действительности усиленной квалифицированной электронной подписи;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12.1.8.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13. Исчерпывающий перечень оснований для приостановления или отказа в предоставлении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13.1. Оснований для приостановления предоставления муниципальной услуги законодательством Российской Федерации не предусмотрено.</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13.2. Основания для отказа в предоставлении муниципальной услуги в случае обращения заявителя за выдачей разрешения на установку и эксплуатацию рекламной конструкции: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13.2.1.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w:t>
      </w:r>
      <w:r w:rsidRPr="00991707">
        <w:rPr>
          <w:rFonts w:ascii="Times New Roman" w:hAnsi="Times New Roman"/>
          <w:color w:val="333333"/>
          <w:sz w:val="24"/>
          <w:szCs w:val="24"/>
        </w:rPr>
        <w:lastRenderedPageBreak/>
        <w:t>свидетельствующего об отсутствии документа и (или) информации, необходимых для предоставления услуги;</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13.2.2. Отсутствие согласия двух третей голосов от общего числа голосов собственников помещений в многоквартирном доме в случае, если для установки и эксплуатации рекламной конструкции предполагается использовать общее имущество </w:t>
      </w:r>
      <w:r w:rsidRPr="004A3E03">
        <w:rPr>
          <w:rFonts w:ascii="Times New Roman" w:hAnsi="Times New Roman"/>
          <w:color w:val="333333"/>
          <w:sz w:val="24"/>
          <w:szCs w:val="24"/>
        </w:rPr>
        <w:t>собственников помещений в многоквартирном доме;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13.2.3. Факт оплаты заявителем государственной пошлины за предоставление услуги не подтвержден;</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13.2.4. Несоответствие проекта рекламной конструкции и ее территориального размещения требованиям технического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13.2.5.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от 13 марта 2006 № 38-ФЗ "О рекламе" определяется схемой размещения рекламных конструкций);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13.2.6. Нарушение требований, установленных частями 5.1, 5.6, 5.7 статьи 19 Федерального закона от 13 марта 2006 № 38-ФЗ "О рекламе";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13.2.7. Нарушение требований нормативных актов по безопасности движения транспорта;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13.2.8. Нарушение внешнего архитектурного облика сложившейся застройки поселения или городского округа, в соответствии с нормативными правовыми актами органа местного самоуправления, определяющими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13.2.9.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13.3. Основания для отказа в предоставлении муниципальной услуги в случае обращения заявителя за решением об аннулировании разрешения на установку и эксплуатацию рекламной конструкции: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13.3.1.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14. Порядок, размер и основания взимания государственной пошлины или иной платы, взимаемой за предоставление муниципальной услуги</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14.1. За выдачу разрешения на установку и эксплуатацию рекламной конструкции взимается государственная пошлина в порядке и размере, которые установлены статьей 333.18 и пунктом 105 статьи 333.33 Налогового кодекса Российской Федерации.</w:t>
      </w:r>
    </w:p>
    <w:p w:rsidR="00BF511C" w:rsidRPr="004A3E03"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Размер государственной пошлины составляет 5 000 рублей.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14.2. Иная плата за предоставление муниципальной услуги не предусмотрена</w:t>
      </w:r>
      <w:r w:rsidRPr="00991707">
        <w:rPr>
          <w:rFonts w:ascii="Times New Roman" w:hAnsi="Times New Roman"/>
          <w:color w:val="333333"/>
          <w:sz w:val="24"/>
          <w:szCs w:val="24"/>
        </w:rPr>
        <w:t xml:space="preserve">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14.3. Заявителю в Личном кабинете на ЕПГУ, РПГУ предоставлена возможность оплатить государственную пошлину за предоставление муниципальной услуги непосредственно при подаче Заявления с использованием электронных сервисов оплаты предоставления муниципальных услуг.</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14.4. В случае оплаты государственной пошлины до подачи Заявления, Заявителю при подаче Заявления на ЕПГУ, РПГУ представлена возможност</w:t>
      </w:r>
      <w:r>
        <w:rPr>
          <w:rFonts w:ascii="Times New Roman" w:hAnsi="Times New Roman"/>
          <w:color w:val="333333"/>
          <w:sz w:val="24"/>
          <w:szCs w:val="24"/>
        </w:rPr>
        <w:t xml:space="preserve">ь прикрепить электронный образец </w:t>
      </w:r>
      <w:r w:rsidRPr="00991707">
        <w:rPr>
          <w:rFonts w:ascii="Times New Roman" w:hAnsi="Times New Roman"/>
          <w:color w:val="333333"/>
          <w:sz w:val="24"/>
          <w:szCs w:val="24"/>
        </w:rPr>
        <w:t>документа, подтверждающего оплату государственной пошлины за предоставление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14.5. Получение информации об уплате государственной пошлины за предоставление муниципальной услуги осуществляется Администрацией с использованием сведений, содержащихся в государственной информационной системе о государственных и муниципальных платежах (ГИС ГМП).</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14.6. В случае отказа Заявителя от получения муниципальной услуги плата за предоставление муниципальной услуги возвращается в порядке, установленном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15.1. Услуги, необходимые и обязательные для предоставления муниципальной услуги, отсутствуют.</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16. Способы предоставления Заявителем документов, необходимых для получения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 xml:space="preserve">16.1. </w:t>
      </w:r>
      <w:r w:rsidR="00FD0509">
        <w:rPr>
          <w:rFonts w:ascii="Times New Roman" w:hAnsi="Times New Roman"/>
          <w:color w:val="333333"/>
          <w:sz w:val="24"/>
          <w:szCs w:val="24"/>
        </w:rPr>
        <w:t>Администрация</w:t>
      </w:r>
      <w:r w:rsidRPr="004A3E03">
        <w:rPr>
          <w:rFonts w:ascii="Times New Roman" w:hAnsi="Times New Roman"/>
          <w:color w:val="333333"/>
          <w:sz w:val="24"/>
          <w:szCs w:val="24"/>
        </w:rPr>
        <w:t xml:space="preserve"> обеспечивает</w:t>
      </w:r>
      <w:r w:rsidRPr="00991707">
        <w:rPr>
          <w:rFonts w:ascii="Times New Roman" w:hAnsi="Times New Roman"/>
          <w:color w:val="333333"/>
          <w:sz w:val="24"/>
          <w:szCs w:val="24"/>
        </w:rPr>
        <w:t xml:space="preserve"> предоставление муниципальной услуги в электронной форме посредством ЕПГУ, РПГУ,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16.2. Для получения муниципальной услуги посредством РПГУ Заявитель авторизуется на РПГУ посредством подтвержденной учетной записи в ЕСИА, затем заполняет Заявление в электронном виде с использованием специальной интерактивной формы. При авторизации посредством подтвержденной учетной записи в ЕСИА Запрос считается подписанным простой ЭП Заявителя, представителя Заявителя, уполномоченного на подписание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При заполнении заявителем интерактивной формы обеспечивается автозаполнение формы из профиля гражданина ЕСИА, цифрового профиля посредством СМЭВ или витрин данных. В случае невозможности получения указанных сведений из цифрового профиля посредством СМЭВ или витрин данных заявитель вносит необходимые сведения в интерактивную форму вручную.</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При этом интерактивная форма содержит опросную систему для определения индивидуального набора документов и сведений, обязательных для предоставления Заявителем в целях получения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16.3. Заполненное Заявление отправляется Заявителем вместе с прикрепленными электронными образами документо</w:t>
      </w:r>
      <w:r w:rsidRPr="004A3E03">
        <w:rPr>
          <w:rFonts w:ascii="Times New Roman" w:hAnsi="Times New Roman"/>
          <w:color w:val="333333"/>
          <w:sz w:val="24"/>
          <w:szCs w:val="24"/>
        </w:rPr>
        <w:t xml:space="preserve">в, необходимых для предоставления муниципальной услуги в </w:t>
      </w:r>
      <w:r w:rsidR="00FD0509">
        <w:rPr>
          <w:rFonts w:ascii="Times New Roman" w:hAnsi="Times New Roman"/>
          <w:color w:val="333333"/>
          <w:sz w:val="24"/>
          <w:szCs w:val="24"/>
        </w:rPr>
        <w:t>Администрацию</w:t>
      </w:r>
      <w:r w:rsidRPr="004A3E03">
        <w:rPr>
          <w:rFonts w:ascii="Times New Roman" w:hAnsi="Times New Roman"/>
          <w:color w:val="333333"/>
          <w:sz w:val="24"/>
          <w:szCs w:val="24"/>
        </w:rPr>
        <w:t>.</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16.4. Заявитель уведомляется о получении </w:t>
      </w:r>
      <w:r>
        <w:rPr>
          <w:rFonts w:ascii="Times New Roman" w:hAnsi="Times New Roman"/>
          <w:color w:val="333333"/>
          <w:sz w:val="24"/>
          <w:szCs w:val="24"/>
        </w:rPr>
        <w:t>Уполномоче</w:t>
      </w:r>
      <w:r w:rsidRPr="00991707">
        <w:rPr>
          <w:rFonts w:ascii="Times New Roman" w:hAnsi="Times New Roman"/>
          <w:color w:val="333333"/>
          <w:sz w:val="24"/>
          <w:szCs w:val="24"/>
        </w:rPr>
        <w:t xml:space="preserve"> Заявления и документов, необходимых для предоставления муниципальной услуги, в день подачи Заявления посредством изменения статуса заявления в Личном кабинете Заявителя на РПГУ.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16.5.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16.6. </w:t>
      </w:r>
      <w:r w:rsidRPr="00991707">
        <w:rPr>
          <w:rFonts w:ascii="Times New Roman" w:hAnsi="Times New Roman"/>
          <w:color w:val="333333"/>
          <w:sz w:val="24"/>
          <w:szCs w:val="24"/>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16.7.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16.8. В заявлении также указывается один из следующих способов направления результата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 форме электронного документа в личном кабинете на ЕПГУ;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на бумажном носителе в виде распечатанного экземпляра электронного документа в Уполномоченном органе, многофункциональном центре;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на бумажном носителе в Уполномоченном органе, многофункциональном центре;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16.9.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16.10. </w:t>
      </w:r>
      <w:r w:rsidRPr="00991707">
        <w:rPr>
          <w:rFonts w:ascii="Times New Roman" w:hAnsi="Times New Roman"/>
          <w:color w:val="333333"/>
          <w:sz w:val="24"/>
          <w:szCs w:val="24"/>
        </w:rPr>
        <w:t>Результаты предоставления муниципальной услуги, указанные в </w:t>
      </w:r>
      <w:hyperlink r:id="rId16" w:anchor="60" w:history="1">
        <w:r w:rsidRPr="00794335">
          <w:rPr>
            <w:rFonts w:ascii="Times New Roman" w:hAnsi="Times New Roman"/>
            <w:color w:val="333333"/>
            <w:sz w:val="24"/>
            <w:szCs w:val="24"/>
          </w:rPr>
          <w:t>пункте 6</w:t>
        </w:r>
      </w:hyperlink>
      <w:r w:rsidRPr="00991707">
        <w:rPr>
          <w:rFonts w:ascii="Times New Roman" w:hAnsi="Times New Roman"/>
          <w:color w:val="333333"/>
          <w:sz w:val="24"/>
          <w:szCs w:val="24"/>
        </w:rPr>
        <w:t> настоящего Административного регламента, направляются заявителю, представителю заявителя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16.11. </w:t>
      </w:r>
      <w:r w:rsidRPr="00991707">
        <w:rPr>
          <w:rFonts w:ascii="Times New Roman" w:hAnsi="Times New Roman"/>
          <w:color w:val="333333"/>
          <w:sz w:val="24"/>
          <w:szCs w:val="24"/>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указанном в заявлении, в порядке, предусмотренным </w:t>
      </w:r>
      <w:hyperlink r:id="rId17" w:anchor="280" w:history="1">
        <w:r w:rsidRPr="00794335">
          <w:rPr>
            <w:rFonts w:ascii="Times New Roman" w:hAnsi="Times New Roman"/>
            <w:color w:val="333333"/>
            <w:sz w:val="24"/>
            <w:szCs w:val="24"/>
          </w:rPr>
          <w:t>пунктом 28</w:t>
        </w:r>
      </w:hyperlink>
      <w:r w:rsidRPr="00991707">
        <w:rPr>
          <w:rFonts w:ascii="Times New Roman" w:hAnsi="Times New Roman"/>
          <w:color w:val="333333"/>
          <w:sz w:val="24"/>
          <w:szCs w:val="24"/>
        </w:rPr>
        <w:t> настоящего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16.</w:t>
      </w:r>
      <w:r>
        <w:rPr>
          <w:rFonts w:ascii="Times New Roman" w:hAnsi="Times New Roman"/>
          <w:color w:val="333333"/>
          <w:sz w:val="24"/>
          <w:szCs w:val="24"/>
        </w:rPr>
        <w:t>12. </w:t>
      </w:r>
      <w:r w:rsidRPr="00991707">
        <w:rPr>
          <w:rFonts w:ascii="Times New Roman" w:hAnsi="Times New Roman"/>
          <w:color w:val="333333"/>
          <w:sz w:val="24"/>
          <w:szCs w:val="24"/>
        </w:rPr>
        <w:t>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электронного взаимодействия.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16.13. </w:t>
      </w:r>
      <w:r w:rsidRPr="00991707">
        <w:rPr>
          <w:rFonts w:ascii="Times New Roman" w:hAnsi="Times New Roman"/>
          <w:color w:val="333333"/>
          <w:sz w:val="24"/>
          <w:szCs w:val="24"/>
        </w:rPr>
        <w:t>Прием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документом Администрации, размещаемым на сайте Администрации.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16.14. Порядок предоставления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установлен организационно-распорядительным документом </w:t>
      </w:r>
      <w:r w:rsidR="00100BB4">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который размещается на сайте </w:t>
      </w:r>
      <w:r w:rsidR="00100BB4">
        <w:rPr>
          <w:rFonts w:ascii="Times New Roman" w:hAnsi="Times New Roman"/>
          <w:color w:val="333333"/>
          <w:sz w:val="24"/>
          <w:szCs w:val="24"/>
        </w:rPr>
        <w:t>Администрации</w:t>
      </w:r>
      <w:r w:rsidRPr="00991707">
        <w:rPr>
          <w:rFonts w:ascii="Times New Roman" w:hAnsi="Times New Roman"/>
          <w:color w:val="333333"/>
          <w:sz w:val="24"/>
          <w:szCs w:val="24"/>
        </w:rPr>
        <w:t>.</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16.15.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Российский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17. Способы получения Заявителем результатов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17.1. Заявитель уведомляется о ходе рассмотрения и готовности результата предоставления муниципальной услуги следующими способами: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17.1.1. Через Личный кабинет на ЕПГУ, РПГУ.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17.2. Заявитель может самостоятельно получить информацию о готовности результата предоставления муниципальной услуги посредством: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а) сервиса ЕПГУ, РПГУ "Узнать статус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по телефону Электронной приемной;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17.3. Способы получения результата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17.3.1. В форме электронного документа в Личный кабинет на ЕПГУ, РПГУ.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Результат предоставления муниципальной услуги независимо от принятого решения автоматически формируется и направляется Заявителю в Личный кабинет на ЕПГУ, РПГУ в форме электронного документа, подписанного усиленной квалифицированной ЭП уполномоченного должностного лица </w:t>
      </w:r>
      <w:r w:rsidR="00100BB4">
        <w:rPr>
          <w:rFonts w:ascii="Times New Roman" w:hAnsi="Times New Roman"/>
          <w:color w:val="333333"/>
          <w:sz w:val="24"/>
          <w:szCs w:val="24"/>
        </w:rPr>
        <w:t>Администрации</w:t>
      </w:r>
      <w:r w:rsidRPr="00991707">
        <w:rPr>
          <w:rFonts w:ascii="Times New Roman" w:hAnsi="Times New Roman"/>
          <w:color w:val="333333"/>
          <w:sz w:val="24"/>
          <w:szCs w:val="24"/>
        </w:rPr>
        <w:t>.</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17.4. 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 осуществляется в порядке, предусмотренном организационно-распорядительным документом </w:t>
      </w:r>
      <w:r w:rsidR="00100BB4">
        <w:rPr>
          <w:rFonts w:ascii="Times New Roman" w:hAnsi="Times New Roman"/>
          <w:color w:val="333333"/>
          <w:sz w:val="24"/>
          <w:szCs w:val="24"/>
        </w:rPr>
        <w:t>Администрации</w:t>
      </w:r>
      <w:r w:rsidRPr="00991707">
        <w:rPr>
          <w:rFonts w:ascii="Times New Roman" w:hAnsi="Times New Roman"/>
          <w:color w:val="333333"/>
          <w:sz w:val="24"/>
          <w:szCs w:val="24"/>
        </w:rPr>
        <w:t>.</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18. Показатели доступности и качества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w:t>
      </w:r>
      <w:r>
        <w:rPr>
          <w:rFonts w:ascii="Times New Roman" w:hAnsi="Times New Roman"/>
          <w:color w:val="333333"/>
          <w:sz w:val="24"/>
          <w:szCs w:val="24"/>
        </w:rPr>
        <w:t>8.1. </w:t>
      </w:r>
      <w:r w:rsidRPr="00991707">
        <w:rPr>
          <w:rFonts w:ascii="Times New Roman" w:hAnsi="Times New Roman"/>
          <w:color w:val="333333"/>
          <w:sz w:val="24"/>
          <w:szCs w:val="24"/>
        </w:rPr>
        <w:t>Оценка доступности и качества предоставления муниципальной услуги должна осуществляться по указанным в настоящем пункте показателям, и рассчитывается как среднее арифметическое итоговых значений всех показателей доступности и качества муниципальной услуги, по результатам опроса получателей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а)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 (в % от общего числа опрошенных получателей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возможность выбора Заявителем форм предоставления муниципальной услуги, в том числе с использованием ЕПГУ, РПГУ (в % от общего числа опрошенных получателей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 возможность обращения за получением муниципальной услуги в электронной форме посредством ЕПГУ, РПГУ (в % от общего числа опрошенных получателей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г) обеспечение бесплатного доступа к ЕПГУ,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муниципального образования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 от общего числа опрошенных получателей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д) соблюдение сроков предоставления муниципальной услуги и сроков выполнения административных процедур при предоставлении муниципальной услуги (в % от общего числа опрошенных получателей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е) доля получателей муниципальной услуги, удовлетворенных в це</w:t>
      </w:r>
      <w:r w:rsidR="00FE1D7D">
        <w:rPr>
          <w:rFonts w:ascii="Times New Roman" w:hAnsi="Times New Roman"/>
          <w:color w:val="333333"/>
          <w:sz w:val="24"/>
          <w:szCs w:val="24"/>
        </w:rPr>
        <w:t>лом условиями оказания услуги в Администрации</w:t>
      </w:r>
      <w:r w:rsidRPr="00991707">
        <w:rPr>
          <w:rFonts w:ascii="Times New Roman" w:hAnsi="Times New Roman"/>
          <w:color w:val="333333"/>
          <w:sz w:val="24"/>
          <w:szCs w:val="24"/>
        </w:rPr>
        <w:t xml:space="preserve"> (в % от общего числа опрошенных получателей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ж) предоставление возможности получения информации о ходе предоставления муниципальной услуги, в том числе; с использованием ЕПГУ, РПГУ (в % от общего числа опрошенных получателей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18.2. Итоговая оценка доступности и качества предоставления муниципальной услуги рассчитывается как среднее арифметическое итоговых значений всех показателей доступности и качества муниципальной услуги по результатам опроса получателей муниципальной услуги, указанных в </w:t>
      </w:r>
      <w:hyperlink r:id="rId18" w:anchor="181" w:history="1">
        <w:r w:rsidRPr="00794335">
          <w:rPr>
            <w:rFonts w:ascii="Times New Roman" w:hAnsi="Times New Roman"/>
            <w:color w:val="333333"/>
            <w:sz w:val="24"/>
            <w:szCs w:val="24"/>
          </w:rPr>
          <w:t>пункте 18.1.</w:t>
        </w:r>
      </w:hyperlink>
      <w:r w:rsidRPr="00991707">
        <w:rPr>
          <w:rFonts w:ascii="Times New Roman" w:hAnsi="Times New Roman"/>
          <w:color w:val="333333"/>
          <w:sz w:val="24"/>
          <w:szCs w:val="24"/>
        </w:rPr>
        <w:t> настоящего административного регламента, и передается в автоматизированную информационную систему мониторинга качества государственных услуг.</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18.3.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w:t>
      </w:r>
      <w:r w:rsidR="00FE1D7D">
        <w:rPr>
          <w:rFonts w:ascii="Times New Roman" w:hAnsi="Times New Roman"/>
          <w:color w:val="333333"/>
          <w:sz w:val="24"/>
          <w:szCs w:val="24"/>
        </w:rPr>
        <w:t>Администрации</w:t>
      </w:r>
      <w:r w:rsidRPr="00991707">
        <w:rPr>
          <w:rFonts w:ascii="Times New Roman" w:hAnsi="Times New Roman"/>
          <w:color w:val="333333"/>
          <w:sz w:val="24"/>
          <w:szCs w:val="24"/>
        </w:rPr>
        <w:t>.</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18.4. Предоставление муниципальной услуги осуществляется в электронной форме без взаимодействия Заявителя с должностными лицами </w:t>
      </w:r>
      <w:r w:rsidR="00FE1D7D">
        <w:rPr>
          <w:rFonts w:ascii="Times New Roman" w:hAnsi="Times New Roman"/>
          <w:color w:val="333333"/>
          <w:sz w:val="24"/>
          <w:szCs w:val="24"/>
        </w:rPr>
        <w:t>Администрации</w:t>
      </w:r>
      <w:r w:rsidRPr="00991707">
        <w:rPr>
          <w:rFonts w:ascii="Times New Roman" w:hAnsi="Times New Roman"/>
          <w:color w:val="333333"/>
          <w:sz w:val="24"/>
          <w:szCs w:val="24"/>
        </w:rPr>
        <w:t>.</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19. Требования к организации предоставления муниципальной услуги в электронной форме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19.1. В целях предоставления муниципальной услуги в электронной форме с использованием ЕПГУ, РПГУ Заявителем заполняется интерактивная электронная форма Заявления в карточке муниципальной услуги на ЕПГУ,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w:t>
      </w:r>
      <w:hyperlink r:id="rId19" w:anchor="100" w:history="1">
        <w:r w:rsidRPr="00794335">
          <w:rPr>
            <w:rFonts w:ascii="Times New Roman" w:hAnsi="Times New Roman"/>
            <w:color w:val="333333"/>
            <w:sz w:val="24"/>
            <w:szCs w:val="24"/>
          </w:rPr>
          <w:t>подразделе 10</w:t>
        </w:r>
      </w:hyperlink>
      <w:r w:rsidRPr="00991707">
        <w:rPr>
          <w:rFonts w:ascii="Times New Roman" w:hAnsi="Times New Roman"/>
          <w:color w:val="333333"/>
          <w:sz w:val="24"/>
          <w:szCs w:val="24"/>
        </w:rPr>
        <w:t> настоящего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При заполнении заявителем интерактивной формы обеспечивается автозаполнение формы из профиля гражданина ЕСИА, цифрового профиля посредством СМЭВ или витрин данных. В случае невозможности получения указанных сведений из цифрового профиля посредством СМЭВ или витрин данных заявитель вносит необходимые сведения в интерактивную форму вручную. При этом интерактивная форма содержит опросную систему для определения индивидуального набора документов и сведений, обязательных для предоставления Заявителем в целях получения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19.2, При предоставлении муниципальной услуги в электронной форме осуществляются: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 подача заявления о предоставлении муниципальной услуги и иных документов, необходимых для предоставления муниципальной услуги, в </w:t>
      </w:r>
      <w:r w:rsidR="00FE1D7D">
        <w:rPr>
          <w:rFonts w:ascii="Times New Roman" w:hAnsi="Times New Roman"/>
          <w:color w:val="333333"/>
          <w:sz w:val="24"/>
          <w:szCs w:val="24"/>
        </w:rPr>
        <w:t>Администрацию</w:t>
      </w:r>
      <w:r w:rsidRPr="00991707">
        <w:rPr>
          <w:rFonts w:ascii="Times New Roman" w:hAnsi="Times New Roman"/>
          <w:color w:val="333333"/>
          <w:sz w:val="24"/>
          <w:szCs w:val="24"/>
        </w:rPr>
        <w:t xml:space="preserve"> с использованием ЕПГУ, РПГУ;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 поступление Заявления и документов, необходимых для предоставления муниципальной услуги, в интегрированную с ЕПГУ, РПГУ Ведомственную информационную систему;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4) обработка и регистрация Заявления и документов, необходимых для предоставления муниципальной услуги в Ведомственной информационной системе;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5) получение Заявителем уведомлений о ходе предоставления муниципальной услуги в личный кабинет на ЕПГУ, РПГУ;</w:t>
      </w:r>
    </w:p>
    <w:p w:rsidR="00BF511C" w:rsidRPr="00991707" w:rsidRDefault="00FE1D7D"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6) взаимодействие Администрации</w:t>
      </w:r>
      <w:r w:rsidR="00BF511C" w:rsidRPr="00991707">
        <w:rPr>
          <w:rFonts w:ascii="Times New Roman" w:hAnsi="Times New Roman"/>
          <w:color w:val="333333"/>
          <w:sz w:val="24"/>
          <w:szCs w:val="24"/>
        </w:rPr>
        <w:t xml:space="preserve"> и иных органов, предоставляющих государственные и муниципальные услуги, участвующих в предоставлении </w:t>
      </w:r>
      <w:r w:rsidR="00BF511C">
        <w:rPr>
          <w:rFonts w:ascii="Times New Roman" w:hAnsi="Times New Roman"/>
          <w:color w:val="333333"/>
          <w:sz w:val="24"/>
          <w:szCs w:val="24"/>
        </w:rPr>
        <w:t>муниципальной</w:t>
      </w:r>
      <w:r w:rsidR="00BF511C" w:rsidRPr="00991707">
        <w:rPr>
          <w:rFonts w:ascii="Times New Roman" w:hAnsi="Times New Roman"/>
          <w:color w:val="333333"/>
          <w:sz w:val="24"/>
          <w:szCs w:val="24"/>
        </w:rPr>
        <w:t xml:space="preserve"> услуги и указанных в </w:t>
      </w:r>
      <w:hyperlink r:id="rId20" w:anchor="110" w:history="1">
        <w:r w:rsidR="00BF511C" w:rsidRPr="00794335">
          <w:rPr>
            <w:rFonts w:ascii="Times New Roman" w:hAnsi="Times New Roman"/>
            <w:color w:val="333333"/>
            <w:sz w:val="24"/>
            <w:szCs w:val="24"/>
          </w:rPr>
          <w:t>подразделе 11</w:t>
        </w:r>
      </w:hyperlink>
      <w:r w:rsidR="00BF511C" w:rsidRPr="00991707">
        <w:rPr>
          <w:rFonts w:ascii="Times New Roman" w:hAnsi="Times New Roman"/>
          <w:color w:val="333333"/>
          <w:sz w:val="24"/>
          <w:szCs w:val="24"/>
        </w:rPr>
        <w:t> настоящего Административного регламента посредством системы электронного межведомственного информационного взаимодействия;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7) возможность оплаты государственной пошлины, иной платы за предоставление муниципальной услуги посредством электронных сервисов на ЕПГУ, РПГУ;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8) получение Заявителем сведений о ходе предоставления муниципальной услуги посредством информационного сервиса "Узнать статус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9) получение Заявителем результата предоставления муниципальной услуги в Личный кабинет на ЕПГУ, РПГУ в форме автоматически формируемого электронного документа, подписанного усиленной квалифицированной ЭП уполномоченного должностного лица </w:t>
      </w:r>
      <w:r w:rsidR="00FE1D7D">
        <w:rPr>
          <w:rFonts w:ascii="Times New Roman" w:hAnsi="Times New Roman"/>
          <w:color w:val="333333"/>
          <w:sz w:val="24"/>
          <w:szCs w:val="24"/>
        </w:rPr>
        <w:t>Администрации</w:t>
      </w:r>
      <w:r w:rsidRPr="00991707">
        <w:rPr>
          <w:rFonts w:ascii="Times New Roman" w:hAnsi="Times New Roman"/>
          <w:color w:val="333333"/>
          <w:sz w:val="24"/>
          <w:szCs w:val="24"/>
        </w:rPr>
        <w:t>;</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10) направление жалобы на решения, действия (бездействия) </w:t>
      </w:r>
      <w:r w:rsidR="00FE1D7D">
        <w:rPr>
          <w:rFonts w:ascii="Times New Roman" w:hAnsi="Times New Roman"/>
          <w:color w:val="333333"/>
          <w:sz w:val="24"/>
          <w:szCs w:val="24"/>
        </w:rPr>
        <w:t>Администрации, должностных лиц Администрации</w:t>
      </w:r>
      <w:r w:rsidRPr="00991707">
        <w:rPr>
          <w:rFonts w:ascii="Times New Roman" w:hAnsi="Times New Roman"/>
          <w:color w:val="333333"/>
          <w:sz w:val="24"/>
          <w:szCs w:val="24"/>
        </w:rPr>
        <w:t>, в порядке, установленном в </w:t>
      </w:r>
      <w:hyperlink r:id="rId21" w:anchor="1600" w:history="1">
        <w:r w:rsidRPr="00794335">
          <w:rPr>
            <w:rFonts w:ascii="Times New Roman" w:hAnsi="Times New Roman"/>
            <w:color w:val="333333"/>
            <w:sz w:val="24"/>
            <w:szCs w:val="24"/>
          </w:rPr>
          <w:t>разделе VI</w:t>
        </w:r>
      </w:hyperlink>
      <w:r w:rsidRPr="00991707">
        <w:rPr>
          <w:rFonts w:ascii="Times New Roman" w:hAnsi="Times New Roman"/>
          <w:color w:val="333333"/>
          <w:sz w:val="24"/>
          <w:szCs w:val="24"/>
        </w:rPr>
        <w:t> настоящего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19.3. Требования к форматам Заявлений и иных документов, представляемых в форме электронных документов, необходимых для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19.3.1. Электронные документы представляются в следующих форматах:</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а) xml - для формализованных документов;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doc, docx, odt - для документов с текстовым содержанием, не включающим формулы (за исключением документов, указанных в </w:t>
      </w:r>
      <w:hyperlink r:id="rId22" w:anchor="19313" w:history="1">
        <w:r w:rsidRPr="00794335">
          <w:rPr>
            <w:rFonts w:ascii="Times New Roman" w:hAnsi="Times New Roman"/>
            <w:color w:val="333333"/>
            <w:sz w:val="24"/>
            <w:szCs w:val="24"/>
          </w:rPr>
          <w:t>подпункте "в"</w:t>
        </w:r>
      </w:hyperlink>
      <w:r w:rsidRPr="00991707">
        <w:rPr>
          <w:rFonts w:ascii="Times New Roman" w:hAnsi="Times New Roman"/>
          <w:color w:val="333333"/>
          <w:sz w:val="24"/>
          <w:szCs w:val="24"/>
        </w:rPr>
        <w:t> настоящего пункта);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 xls, xlsx, ods - для документов, содержащих расчеты;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г) pdf, jpg, jpeg - для документов с текстовым содержанием, в том числе включающих формулы и (или) графические изображения (за исключением документов, указанных в </w:t>
      </w:r>
      <w:hyperlink r:id="rId23" w:anchor="19313" w:history="1">
        <w:r w:rsidRPr="00794335">
          <w:rPr>
            <w:rFonts w:ascii="Times New Roman" w:hAnsi="Times New Roman"/>
            <w:color w:val="333333"/>
            <w:sz w:val="24"/>
            <w:szCs w:val="24"/>
          </w:rPr>
          <w:t>подпункте "в"</w:t>
        </w:r>
      </w:hyperlink>
      <w:r w:rsidRPr="00991707">
        <w:rPr>
          <w:rFonts w:ascii="Times New Roman" w:hAnsi="Times New Roman"/>
          <w:color w:val="333333"/>
          <w:sz w:val="24"/>
          <w:szCs w:val="24"/>
        </w:rPr>
        <w:t> настоящего пункта), а также документов с графическим содержанием;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19.3.2.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"черно-белый" (при отсутствии в документе графических изображений и (или) цветного текста);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"оттенки серого" (при наличии в документе графических изображений, отличных от цветного графического изображения);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"цветной" или "режим полной цветопередачи" (при наличии в документе цветных графических изображений либо цветного текста);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сохранением всех аутентичных признаков подлинности, а именно: графической подписи лица, печати, углового штампа бланка;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19.3.3. Электронные документы должны обеспечивать:</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возможность идентифицировать документ и количество листов в документе;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содержать оглавление, соответствующее их смыслу и содержанию;</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19.3.4. Документы, подлежащие представлению в форматах xls, xlsx или ods, формируются в виде отдельного электронного документа.</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19.3.5. Максимально допустимый размер прикрепленного пакета документов не должен превышать 10 ГБ.</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20. Требования к помещениям, в которых предоставляется муниципальная услуга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20.2.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20.3.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20.4.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20.5. </w:t>
      </w:r>
      <w:r w:rsidRPr="00991707">
        <w:rPr>
          <w:rFonts w:ascii="Times New Roman" w:hAnsi="Times New Roman"/>
          <w:color w:val="333333"/>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наименование;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местонахождение и юридический адрес;</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режим работы;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график приема;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номера телефонов для справок.</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20.6. Помещения, в которых предоставляется муниципальная услуга, должны соответствовать санитарно-эпидемиологическим правилам и нормативам.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20.7. Помещения, в которых предоставляется муниципальная услуга, оснащаются: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противопожарной системой и средствами пожаротушения;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системой оповещения о возникновении чрезвычайной ситуации;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средствами оказания первой медицинской помощи;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туалетными комнатами для посетителей.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20.8.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20.9.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20.10. Места для заполнения заявлений оборудуются стульями, столами (стойками), бланками заявлений, письменными принадлежностями.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20.11. Места приема Заявителей оборудуются информационными табличками (вывесками) с указанием: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номера кабинета и наименования отдела;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фамилии, имени и отчества (последнее - при наличии), должности ответственного лица за прием документов;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графика приема Заявителей.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20.12.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20.13. 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20.14. При предоставлении муниципальной услуги инвалидам обеспечиваются: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а) возможность беспрепятственного доступа к объекту (зданию, помещению), в котором предоставляется муниципальная услуга;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 сопровождение инвалидов, имеющих стойкие расстройства функции зрения и самостоятельного передвижения;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г)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е) допуск сурдопереводчика и тифлосурдопереводчика;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ж) допуск собаки-поводыря, при наличии документа, подтверждающего ее специальное обучение, на объекты (здания, помещения), в которых предоставляются муниципальные услуги;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з) оказание инвалидам помощи в преодолении барьеров, мешающих получению ими государственных и муниципальных услуг наравне с другими лицами.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21. Исчерпывающий перечень административных процедур</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21.1. Описание административных процедур и административных действий подуслуги "Выдача разрешения на установку и эксплуатацию рекламной конструкции":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проверка документов и регистрация заявления, формирование начисления для оплаты госпошлины;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проверка сведений об оплате в ГИС ГМП;</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получение сведений посредством СМЭВ;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рассмотрение документов и сведений;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принятие решения о предоставлении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выдача результата (независимости от выбора заявителя).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21.2. Описание административных процедур и административных действий подуслуги "Аннулирование разрешения на установку и эксплуатацию рекламной конструкции":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проверка документов и регистрация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получение сведений посредством СМЭВ;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рассмотрение документов и сведений;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принятие решения;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выдача результата (независимо от выбора заявителя).</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21.3. Описание административных процедур представлено в </w:t>
      </w:r>
      <w:hyperlink r:id="rId24" w:anchor="15000" w:history="1">
        <w:r w:rsidRPr="00643A14">
          <w:rPr>
            <w:rFonts w:ascii="Times New Roman" w:hAnsi="Times New Roman"/>
            <w:color w:val="333333"/>
            <w:sz w:val="24"/>
            <w:szCs w:val="24"/>
          </w:rPr>
          <w:t>приложении № 5</w:t>
        </w:r>
      </w:hyperlink>
      <w:r w:rsidRPr="00991707">
        <w:rPr>
          <w:rFonts w:ascii="Times New Roman" w:hAnsi="Times New Roman"/>
          <w:color w:val="333333"/>
          <w:sz w:val="24"/>
          <w:szCs w:val="24"/>
        </w:rPr>
        <w:t> к типовому Административному регламенту.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22. Описание административных процедур (действий) при предоставлении муниципальной услуги в электронной форме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22.1. При предоставлении муниципальной услуги в электронной форме заявителю обеспечиваются: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22.1.1. получение информации о порядке и сроках предоставления муниципальной услуги; формирование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22.1.2. прием и регистрация Уполномоченным органом заявления и иных документов, необходимых для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22.1.3. получение результата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22.1.4. получение сведений о ходе рассмотрения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22.1.5. осуществление оценки качества предоставления муниципальной услуги;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22.1.6.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23. Порядок осуществления административных процедур (действий) в электронной форме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23.1. Формирование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23.1.1. </w:t>
      </w:r>
      <w:r w:rsidRPr="00991707">
        <w:rPr>
          <w:rFonts w:ascii="Times New Roman" w:hAnsi="Times New Roman"/>
          <w:color w:val="333333"/>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23.1.2 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23.1.3. При формировании заявления заявителю обеспечивается: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а) возможность копирования и сохранения заявления и иных документов, указанных в </w:t>
      </w:r>
      <w:hyperlink r:id="rId25" w:anchor="101" w:history="1">
        <w:r w:rsidRPr="00A607DC">
          <w:rPr>
            <w:rFonts w:ascii="Times New Roman" w:hAnsi="Times New Roman"/>
            <w:color w:val="333333"/>
            <w:sz w:val="24"/>
            <w:szCs w:val="24"/>
          </w:rPr>
          <w:t>пунктах 10.1. - 10.1.3.</w:t>
        </w:r>
      </w:hyperlink>
      <w:r w:rsidRPr="00991707">
        <w:rPr>
          <w:rFonts w:ascii="Times New Roman" w:hAnsi="Times New Roman"/>
          <w:color w:val="333333"/>
          <w:sz w:val="24"/>
          <w:szCs w:val="24"/>
        </w:rPr>
        <w:t>  Административного регламента, необходимых для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б) возможность печати на бумажном носителе копии электронной формы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д) возможность вернуться на любой из этапов заполнения электронной формы заявления без потери ранее введенной информации;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23.2. 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23.3.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23.5. Ответственное должностное лицо:</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23.5.1. проверяет наличие электронных заявлений, поступивших с ЕПГУ, с периодом не реже 2 раз в день;</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23.5.2. рассматривает поступившие заявления и приложенные образы документов (документы);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23.5.3. производит действия в соответствии с </w:t>
      </w:r>
      <w:hyperlink r:id="rId26" w:anchor="34" w:history="1">
        <w:r w:rsidRPr="00A607DC">
          <w:rPr>
            <w:rFonts w:ascii="Times New Roman" w:hAnsi="Times New Roman"/>
            <w:color w:val="333333"/>
            <w:sz w:val="24"/>
            <w:szCs w:val="24"/>
          </w:rPr>
          <w:t>пунктом 3.4</w:t>
        </w:r>
      </w:hyperlink>
      <w:r w:rsidRPr="00991707">
        <w:rPr>
          <w:rFonts w:ascii="Times New Roman" w:hAnsi="Times New Roman"/>
          <w:color w:val="333333"/>
          <w:sz w:val="24"/>
          <w:szCs w:val="24"/>
        </w:rPr>
        <w:t>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23.6. Заявителю в качестве результата предоставления муниципальной услуги обеспечивается возможность получения документа: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23.6.1. </w:t>
      </w:r>
      <w:r w:rsidRPr="00991707">
        <w:rPr>
          <w:rFonts w:ascii="Times New Roman" w:hAnsi="Times New Roman"/>
          <w:color w:val="333333"/>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23.6.2. в виде бумажного документа, подтверждающего содержание электронного документа.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23.8. При предоставлении муниципальной услуги в электронной форме заявителю направляется: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24. Оценка качества предоставления муниципальной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24.1. 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24.2.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"Об организации предоставления государственных и муниципальных услуг" № 210-ФЗ от 27 июля 2010 года и в порядке, установленном постановлением Правительства Российской Федерации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1198 от 20 ноября 2012 года.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25. Порядок исправления допущенных опечаток и ошибок в выданных в результате предоставления муниципальной услуги документах</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25.1. В случае выявления опечаток и ошибок заявитель вправе обратиться в Уполномоченный орган с заявлением с приложением документов, указанных в </w:t>
      </w:r>
      <w:hyperlink r:id="rId27" w:anchor="100" w:history="1">
        <w:r w:rsidRPr="00A607DC">
          <w:rPr>
            <w:rFonts w:ascii="Times New Roman" w:hAnsi="Times New Roman"/>
            <w:color w:val="333333"/>
            <w:sz w:val="24"/>
            <w:szCs w:val="24"/>
          </w:rPr>
          <w:t>пункте 10</w:t>
        </w:r>
      </w:hyperlink>
      <w:r w:rsidRPr="00991707">
        <w:rPr>
          <w:rFonts w:ascii="Times New Roman" w:hAnsi="Times New Roman"/>
          <w:color w:val="333333"/>
          <w:sz w:val="24"/>
          <w:szCs w:val="24"/>
        </w:rPr>
        <w:t>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25.2. Основания отказа в приеме заявления об исправлении опечаток и ошибок указаны в </w:t>
      </w:r>
      <w:hyperlink r:id="rId28" w:anchor="120" w:history="1">
        <w:r w:rsidRPr="00A607DC">
          <w:rPr>
            <w:rFonts w:ascii="Times New Roman" w:hAnsi="Times New Roman"/>
            <w:color w:val="333333"/>
            <w:sz w:val="24"/>
            <w:szCs w:val="24"/>
          </w:rPr>
          <w:t>пункте 12</w:t>
        </w:r>
      </w:hyperlink>
      <w:r w:rsidRPr="00991707">
        <w:rPr>
          <w:rFonts w:ascii="Times New Roman" w:hAnsi="Times New Roman"/>
          <w:color w:val="333333"/>
          <w:sz w:val="24"/>
          <w:szCs w:val="24"/>
        </w:rPr>
        <w:t> настоящего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25.3. Исправление допущенных опечаток и ошибок в выданных в результате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документах осуществляется в следующем порядке: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 xml:space="preserve">25.3.1. Заявитель при обнаружении опечаток и ошибок в документах, выданных в результате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25.3.2. </w:t>
      </w:r>
      <w:r w:rsidRPr="00991707">
        <w:rPr>
          <w:rFonts w:ascii="Times New Roman" w:hAnsi="Times New Roman"/>
          <w:color w:val="333333"/>
          <w:sz w:val="24"/>
          <w:szCs w:val="24"/>
        </w:rPr>
        <w:t>Уполномоченный орган при получении заявления, указанного в </w:t>
      </w:r>
      <w:hyperlink r:id="rId29" w:anchor="2531" w:history="1">
        <w:r w:rsidRPr="00A607DC">
          <w:rPr>
            <w:rFonts w:ascii="Times New Roman" w:hAnsi="Times New Roman"/>
            <w:color w:val="333333"/>
            <w:sz w:val="24"/>
            <w:szCs w:val="24"/>
          </w:rPr>
          <w:t>подпункте 25.3.1. пункта 25.3.</w:t>
        </w:r>
      </w:hyperlink>
      <w:r w:rsidRPr="00991707">
        <w:rPr>
          <w:rFonts w:ascii="Times New Roman" w:hAnsi="Times New Roman"/>
          <w:color w:val="333333"/>
          <w:sz w:val="24"/>
          <w:szCs w:val="24"/>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25.3.3. Уполномоченный орган обеспечивает устранение опечаток и ошибок в документах, являющихся результатом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25.4. Срок устранения опечаток и ошибок не должен превышать 3 (трех) рабочих дней с даты регистрации заявления, указанного в </w:t>
      </w:r>
      <w:hyperlink r:id="rId30" w:anchor="2531" w:history="1">
        <w:r w:rsidRPr="00A607DC">
          <w:rPr>
            <w:rFonts w:ascii="Times New Roman" w:hAnsi="Times New Roman"/>
            <w:color w:val="333333"/>
            <w:sz w:val="24"/>
            <w:szCs w:val="24"/>
          </w:rPr>
          <w:t>подпункте 25.3.1. пункта 25.3.</w:t>
        </w:r>
      </w:hyperlink>
      <w:r w:rsidRPr="00991707">
        <w:rPr>
          <w:rFonts w:ascii="Times New Roman" w:hAnsi="Times New Roman"/>
          <w:color w:val="333333"/>
          <w:sz w:val="24"/>
          <w:szCs w:val="24"/>
        </w:rPr>
        <w:t> настоящего подраздела.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IV.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26. Исчерпывающий перечень административных процедур (действий) при предоставлении </w:t>
      </w:r>
      <w:r>
        <w:rPr>
          <w:rFonts w:ascii="Times New Roman" w:hAnsi="Times New Roman"/>
          <w:b/>
          <w:bCs/>
          <w:color w:val="333333"/>
          <w:sz w:val="24"/>
          <w:szCs w:val="24"/>
        </w:rPr>
        <w:t>муниципальной</w:t>
      </w:r>
      <w:r w:rsidRPr="00991707">
        <w:rPr>
          <w:rFonts w:ascii="Times New Roman" w:hAnsi="Times New Roman"/>
          <w:b/>
          <w:bCs/>
          <w:color w:val="333333"/>
          <w:sz w:val="24"/>
          <w:szCs w:val="24"/>
        </w:rPr>
        <w:t xml:space="preserve"> услуги, выполняемых многофункциональными центрами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26.1. Многофункциональный центр осуществляет:</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26.1.1. информирование заявителей о порядке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в многофункциональном центре, по иным вопросам, связанным с предоставлением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а также консультирование заявителей о порядке предоставления </w:t>
      </w:r>
      <w:r>
        <w:rPr>
          <w:rFonts w:ascii="Times New Roman" w:hAnsi="Times New Roman"/>
          <w:color w:val="333333"/>
          <w:sz w:val="24"/>
          <w:szCs w:val="24"/>
        </w:rPr>
        <w:t xml:space="preserve">муниципальной </w:t>
      </w:r>
      <w:r w:rsidRPr="00991707">
        <w:rPr>
          <w:rFonts w:ascii="Times New Roman" w:hAnsi="Times New Roman"/>
          <w:color w:val="333333"/>
          <w:sz w:val="24"/>
          <w:szCs w:val="24"/>
        </w:rPr>
        <w:t>услуги в многофункциональном центре;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26.1.2. выдачу заявителю результата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26.1.3. иные процедуры и действия, предусмотренные Федеральным законом "Об организации предоставления государственных и муниципальных услуг" № 210-ФЗ от 27 июля 2010 года.</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26.2. В соответствии с частью 1.1 статьи 16 Федерального закона "Об организации предоставления государственных и муниципальных услуг" № 210-ФЗ от 27 июля 2010 года для реализации своих функций многофункциональные центры вправе привлекать иные организации.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4A3E03">
        <w:rPr>
          <w:rFonts w:ascii="Times New Roman" w:hAnsi="Times New Roman"/>
          <w:b/>
          <w:bCs/>
          <w:color w:val="333333"/>
          <w:sz w:val="24"/>
          <w:szCs w:val="24"/>
        </w:rPr>
        <w:t>27. Информирование</w:t>
      </w:r>
      <w:r w:rsidRPr="00991707">
        <w:rPr>
          <w:rFonts w:ascii="Times New Roman" w:hAnsi="Times New Roman"/>
          <w:b/>
          <w:bCs/>
          <w:color w:val="333333"/>
          <w:sz w:val="24"/>
          <w:szCs w:val="24"/>
        </w:rPr>
        <w:t xml:space="preserve"> заявителей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27.1. </w:t>
      </w:r>
      <w:r w:rsidRPr="00991707">
        <w:rPr>
          <w:rFonts w:ascii="Times New Roman" w:hAnsi="Times New Roman"/>
          <w:color w:val="333333"/>
          <w:sz w:val="24"/>
          <w:szCs w:val="24"/>
        </w:rPr>
        <w:t>Информирование заявителя многофункциональными центрами осуществляется следующими способами: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б) при обращении заявителя в многофункциональный центр лично, по телефону, посредством почтовых отправлений, либо по электронной почте.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27.2. При личном обращении работник многофункционального центра подробно информирует заявителей по интересующим их вопросам в вежливой корректной форме с </w:t>
      </w:r>
      <w:r w:rsidRPr="00991707">
        <w:rPr>
          <w:rFonts w:ascii="Times New Roman" w:hAnsi="Times New Roman"/>
          <w:color w:val="333333"/>
          <w:sz w:val="24"/>
          <w:szCs w:val="24"/>
        </w:rPr>
        <w:lastRenderedPageBreak/>
        <w:t>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27.3.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27.4.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изложить обращение в письменной форме (ответ направляется Заявителю в соответствии со способом, указанным в обращении);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назначить другое время для консультаций.</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27.5. 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28. Выдача заявителю результата предоставления </w:t>
      </w:r>
      <w:r>
        <w:rPr>
          <w:rFonts w:ascii="Times New Roman" w:hAnsi="Times New Roman"/>
          <w:b/>
          <w:bCs/>
          <w:color w:val="333333"/>
          <w:sz w:val="24"/>
          <w:szCs w:val="24"/>
        </w:rPr>
        <w:t xml:space="preserve">муниципальной </w:t>
      </w:r>
      <w:r w:rsidRPr="00991707">
        <w:rPr>
          <w:rFonts w:ascii="Times New Roman" w:hAnsi="Times New Roman"/>
          <w:b/>
          <w:bCs/>
          <w:color w:val="333333"/>
          <w:sz w:val="24"/>
          <w:szCs w:val="24"/>
        </w:rPr>
        <w:t>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28.1. При наличии в заявлении о предоставлении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соглашениям о взаимодействии, заключенным между Уполномоченным органом и многофункциональным центром в порядке, утвержденном Постановлением № 797.</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28.2. 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28.3. Прием заявителей для выдачи документов, являющихся результатом государственной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28.4. Работник многофункционального центра осуществляет следующие действия: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28.4.1. </w:t>
      </w:r>
      <w:r w:rsidRPr="00991707">
        <w:rPr>
          <w:rFonts w:ascii="Times New Roman" w:hAnsi="Times New Roman"/>
          <w:color w:val="333333"/>
          <w:sz w:val="24"/>
          <w:szCs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28.4.2. проверяет полномочия представителя заявителя (в случае обращения представителя заявителя);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28.4.3. определяет статус исполнения заявления заявителя в ГИС;</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28.4.4. распечатывает результат предоставления государственной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28.4.5.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28.4.6. выдает документы заявителю, при необходимости запрашивает у заявителя подписи за каждый выданный документ;</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28.4.7. запрашивает согласие заявителя на участие в смс-опросе для оценки качества предоставленных услуг многофункциональным центром.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V. Порядок и формы контроля за исполнением Административного регламента</w:t>
      </w: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29. Порядок осуществления текущего контроля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w:t>
      </w:r>
      <w:r>
        <w:rPr>
          <w:rFonts w:ascii="Times New Roman" w:hAnsi="Times New Roman"/>
          <w:b/>
          <w:bCs/>
          <w:color w:val="333333"/>
          <w:sz w:val="24"/>
          <w:szCs w:val="24"/>
        </w:rPr>
        <w:t>муниципальной</w:t>
      </w:r>
      <w:r w:rsidRPr="00991707">
        <w:rPr>
          <w:rFonts w:ascii="Times New Roman" w:hAnsi="Times New Roman"/>
          <w:b/>
          <w:bCs/>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29.1. 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а также принятия ими решений осуществляется в порядке, установленном организационно-распорядительным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Администрации.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29.2. Требованиями к порядку и формам текущего контроля за предоставлением государственной (муниципальной) услуги являются: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29.2.1. независимость;</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29.2.2. тщательность.</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29.3. 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29.4. Должностные лица Администрации, осуществляющие текущий контроль за предоставлением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обязаны принимать меры по предотвращению конфликта интересов при предоставлении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29.5. </w:t>
      </w:r>
      <w:r w:rsidRPr="00991707">
        <w:rPr>
          <w:rFonts w:ascii="Times New Roman" w:hAnsi="Times New Roman"/>
          <w:color w:val="333333"/>
          <w:sz w:val="24"/>
          <w:szCs w:val="24"/>
        </w:rPr>
        <w:t xml:space="preserve">Тщательность осуществления текущего контроля за предоставлением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состоит в исполнении уполномоченными лицами обязанностей, предусмотренных настоящим подразделом.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30. Порядок и периодичность осуществления плановых и внеплановых проверок полноты и качества предоставления </w:t>
      </w:r>
      <w:r>
        <w:rPr>
          <w:rFonts w:ascii="Times New Roman" w:hAnsi="Times New Roman"/>
          <w:b/>
          <w:bCs/>
          <w:color w:val="333333"/>
          <w:sz w:val="24"/>
          <w:szCs w:val="24"/>
        </w:rPr>
        <w:t>муниципальной</w:t>
      </w:r>
      <w:r w:rsidRPr="00991707">
        <w:rPr>
          <w:rFonts w:ascii="Times New Roman" w:hAnsi="Times New Roman"/>
          <w:b/>
          <w:bCs/>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30.1. Порядок и периодичность осуществления плановых и внеплановых проверок полноты и качества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устанавливается организационно-распорядительным документом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30.2. При выявлении в ходе проверок нарушений исполнения положений настоящего Административного регламента и законодательства Российской Федерации и законодательства муниципального образования, устанавливающего требования к предоставлению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в том числе по жалобам на решения и (или) действия (бездействие) должностных лиц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принимаются меры по устранению таких нарушений.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lastRenderedPageBreak/>
        <w:t xml:space="preserve">31. Ответственность должностных лиц Администрации за решения и действия (бездействие), принимаемые (осуществляемые) в ходе предоставления </w:t>
      </w:r>
      <w:r>
        <w:rPr>
          <w:rFonts w:ascii="Times New Roman" w:hAnsi="Times New Roman"/>
          <w:b/>
          <w:bCs/>
          <w:color w:val="333333"/>
          <w:sz w:val="24"/>
          <w:szCs w:val="24"/>
        </w:rPr>
        <w:t>муниципальной</w:t>
      </w:r>
      <w:r w:rsidRPr="00991707">
        <w:rPr>
          <w:rFonts w:ascii="Times New Roman" w:hAnsi="Times New Roman"/>
          <w:b/>
          <w:bCs/>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31.1. Должностным лицом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ответственным за предоставление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а также за соблюдением порядка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является руководитель подразделения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непосредственно предоставляющего </w:t>
      </w:r>
      <w:r>
        <w:rPr>
          <w:rFonts w:ascii="Times New Roman" w:hAnsi="Times New Roman"/>
          <w:color w:val="333333"/>
          <w:sz w:val="24"/>
          <w:szCs w:val="24"/>
        </w:rPr>
        <w:t>муниципальную</w:t>
      </w:r>
      <w:r w:rsidRPr="00991707">
        <w:rPr>
          <w:rFonts w:ascii="Times New Roman" w:hAnsi="Times New Roman"/>
          <w:color w:val="333333"/>
          <w:sz w:val="24"/>
          <w:szCs w:val="24"/>
        </w:rPr>
        <w:t xml:space="preserve"> услугу.</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31.2. По результатам проведенных мониторинга и проверок, в случае выявления неправомерных решений, действий (бездействия) должностных лиц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и фактов нарушения прав и законных интересов Заявителей, должностные лица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несут ответственность в соответствии с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32. Положения, характеризующие требования к порядку и формам контроля за предоставлении </w:t>
      </w:r>
      <w:r>
        <w:rPr>
          <w:rFonts w:ascii="Times New Roman" w:hAnsi="Times New Roman"/>
          <w:b/>
          <w:bCs/>
          <w:color w:val="333333"/>
          <w:sz w:val="24"/>
          <w:szCs w:val="24"/>
        </w:rPr>
        <w:t>муниципальной</w:t>
      </w:r>
      <w:r w:rsidRPr="00991707">
        <w:rPr>
          <w:rFonts w:ascii="Times New Roman" w:hAnsi="Times New Roman"/>
          <w:b/>
          <w:bCs/>
          <w:color w:val="333333"/>
          <w:sz w:val="24"/>
          <w:szCs w:val="24"/>
        </w:rPr>
        <w:t xml:space="preserve"> услуги, в том числе со стороны граждан, их объединений и организаций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32.1. Контроль за предоставлением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осуществляется в порядке и формах, предусмотренными </w:t>
      </w:r>
      <w:hyperlink r:id="rId31" w:anchor="290" w:history="1">
        <w:r w:rsidRPr="00A607DC">
          <w:rPr>
            <w:rFonts w:ascii="Times New Roman" w:hAnsi="Times New Roman"/>
            <w:color w:val="333333"/>
            <w:sz w:val="24"/>
            <w:szCs w:val="24"/>
          </w:rPr>
          <w:t>подразделами 29</w:t>
        </w:r>
      </w:hyperlink>
      <w:r w:rsidRPr="00991707">
        <w:rPr>
          <w:rFonts w:ascii="Times New Roman" w:hAnsi="Times New Roman"/>
          <w:color w:val="333333"/>
          <w:sz w:val="24"/>
          <w:szCs w:val="24"/>
        </w:rPr>
        <w:t> и </w:t>
      </w:r>
      <w:hyperlink r:id="rId32" w:anchor="300" w:history="1">
        <w:r w:rsidRPr="00A607DC">
          <w:rPr>
            <w:rFonts w:ascii="Times New Roman" w:hAnsi="Times New Roman"/>
            <w:color w:val="333333"/>
            <w:sz w:val="24"/>
            <w:szCs w:val="24"/>
          </w:rPr>
          <w:t>30</w:t>
        </w:r>
      </w:hyperlink>
      <w:r w:rsidRPr="00991707">
        <w:rPr>
          <w:rFonts w:ascii="Times New Roman" w:hAnsi="Times New Roman"/>
          <w:color w:val="333333"/>
          <w:sz w:val="24"/>
          <w:szCs w:val="24"/>
        </w:rPr>
        <w:t> настоящего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32.2. По результатам контроля уполномоченные должностные лица принимают меры по предупреждению, выявлению и пресечению нарушений контроля требований при предоставлении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32.3. Граждане, их объединения и организации для осуществления контроля за предоставлением </w:t>
      </w:r>
      <w:r>
        <w:rPr>
          <w:rFonts w:ascii="Times New Roman" w:hAnsi="Times New Roman"/>
          <w:color w:val="333333"/>
          <w:sz w:val="24"/>
          <w:szCs w:val="24"/>
        </w:rPr>
        <w:t xml:space="preserve">муниципальной </w:t>
      </w:r>
      <w:r w:rsidRPr="00991707">
        <w:rPr>
          <w:rFonts w:ascii="Times New Roman" w:hAnsi="Times New Roman"/>
          <w:color w:val="333333"/>
          <w:sz w:val="24"/>
          <w:szCs w:val="24"/>
        </w:rPr>
        <w:t xml:space="preserve">услуги имеют право направлять в </w:t>
      </w:r>
      <w:r w:rsidR="00DE071B">
        <w:rPr>
          <w:rFonts w:ascii="Times New Roman" w:hAnsi="Times New Roman"/>
          <w:color w:val="333333"/>
          <w:sz w:val="24"/>
          <w:szCs w:val="24"/>
        </w:rPr>
        <w:t>Администрацию</w:t>
      </w:r>
      <w:r w:rsidRPr="00991707">
        <w:rPr>
          <w:rFonts w:ascii="Times New Roman" w:hAnsi="Times New Roman"/>
          <w:color w:val="333333"/>
          <w:sz w:val="24"/>
          <w:szCs w:val="24"/>
        </w:rPr>
        <w:t xml:space="preserve"> индивидуальные и коллективные обращения с предложениями по совершенствованию порядка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а также жалобы и заявления на действия (бездействие) должностных лиц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и принятые ими решения, связанные с предоставлением муниципальн</w:t>
      </w:r>
      <w:r>
        <w:rPr>
          <w:rFonts w:ascii="Times New Roman" w:hAnsi="Times New Roman"/>
          <w:color w:val="333333"/>
          <w:sz w:val="24"/>
          <w:szCs w:val="24"/>
        </w:rPr>
        <w:t>ой</w:t>
      </w:r>
      <w:r w:rsidRPr="00991707">
        <w:rPr>
          <w:rFonts w:ascii="Times New Roman" w:hAnsi="Times New Roman"/>
          <w:color w:val="333333"/>
          <w:sz w:val="24"/>
          <w:szCs w:val="24"/>
        </w:rPr>
        <w:t xml:space="preserve"> услуги.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32.4. Контроль за предоставлением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в том числе со стороны граждан их объединений и организаций, осуществляется посредством открытости деятельности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при предоставлении муниципа</w:t>
      </w:r>
      <w:r>
        <w:rPr>
          <w:rFonts w:ascii="Times New Roman" w:hAnsi="Times New Roman"/>
          <w:color w:val="333333"/>
          <w:sz w:val="24"/>
          <w:szCs w:val="24"/>
        </w:rPr>
        <w:t>льной</w:t>
      </w:r>
      <w:r w:rsidRPr="00991707">
        <w:rPr>
          <w:rFonts w:ascii="Times New Roman" w:hAnsi="Times New Roman"/>
          <w:color w:val="333333"/>
          <w:sz w:val="24"/>
          <w:szCs w:val="24"/>
        </w:rPr>
        <w:t xml:space="preserve"> услуги, получения полной, актуальной и достоверной информации о порядке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и возможности досудебного рассмотрения обращений (жалоб) в процессе получения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VI. Досудебный (внесудебный) порядок обжалования решений и действий (бездействия) </w:t>
      </w:r>
      <w:r w:rsidR="00DE071B">
        <w:rPr>
          <w:rFonts w:ascii="Times New Roman" w:hAnsi="Times New Roman"/>
          <w:b/>
          <w:bCs/>
          <w:color w:val="333333"/>
          <w:sz w:val="24"/>
          <w:szCs w:val="24"/>
        </w:rPr>
        <w:t>Администрации</w:t>
      </w:r>
      <w:r w:rsidRPr="00991707">
        <w:rPr>
          <w:rFonts w:ascii="Times New Roman" w:hAnsi="Times New Roman"/>
          <w:b/>
          <w:bCs/>
          <w:color w:val="333333"/>
          <w:sz w:val="24"/>
          <w:szCs w:val="24"/>
        </w:rPr>
        <w:t xml:space="preserve">, должностных лиц </w:t>
      </w:r>
      <w:r w:rsidR="00DE071B">
        <w:rPr>
          <w:rFonts w:ascii="Times New Roman" w:hAnsi="Times New Roman"/>
          <w:b/>
          <w:bCs/>
          <w:color w:val="333333"/>
          <w:sz w:val="24"/>
          <w:szCs w:val="24"/>
        </w:rPr>
        <w:t>Администрации</w:t>
      </w: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33.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r>
        <w:rPr>
          <w:rFonts w:ascii="Times New Roman" w:hAnsi="Times New Roman"/>
          <w:b/>
          <w:bCs/>
          <w:color w:val="333333"/>
          <w:sz w:val="24"/>
          <w:szCs w:val="24"/>
        </w:rPr>
        <w:t xml:space="preserve">муниципальной </w:t>
      </w:r>
      <w:r w:rsidRPr="00991707">
        <w:rPr>
          <w:rFonts w:ascii="Times New Roman" w:hAnsi="Times New Roman"/>
          <w:b/>
          <w:bCs/>
          <w:color w:val="333333"/>
          <w:sz w:val="24"/>
          <w:szCs w:val="24"/>
        </w:rPr>
        <w:t>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33.1. Заявитель имеет право на досудебное (внесудебное) обжалование действий (бездействия) и (или) решений, принятых (осуществляемых) в ходе представления </w:t>
      </w:r>
      <w:r>
        <w:rPr>
          <w:rFonts w:ascii="Times New Roman" w:hAnsi="Times New Roman"/>
          <w:color w:val="333333"/>
          <w:sz w:val="24"/>
          <w:szCs w:val="24"/>
        </w:rPr>
        <w:t>муниципальной</w:t>
      </w:r>
      <w:r w:rsidR="00DE071B">
        <w:rPr>
          <w:rFonts w:ascii="Times New Roman" w:hAnsi="Times New Roman"/>
          <w:color w:val="333333"/>
          <w:sz w:val="24"/>
          <w:szCs w:val="24"/>
        </w:rPr>
        <w:t xml:space="preserve"> услуги, Администрацией</w:t>
      </w:r>
      <w:r w:rsidRPr="00991707">
        <w:rPr>
          <w:rFonts w:ascii="Times New Roman" w:hAnsi="Times New Roman"/>
          <w:color w:val="333333"/>
          <w:sz w:val="24"/>
          <w:szCs w:val="24"/>
        </w:rPr>
        <w:t xml:space="preserve">, должностными лицами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(далее - жалоба).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33.2.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33.2.1. оформленная в соответствии с законодательством Российской Федерации доверенность (для физических лиц);</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33.2.2.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33.3. Заявитель может обратиться с жалобой, в том числе в следующих случаях:</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33.3.1. нарушение срока регистрации Заявления о предоставлении муниципал</w:t>
      </w:r>
      <w:r>
        <w:rPr>
          <w:rFonts w:ascii="Times New Roman" w:hAnsi="Times New Roman"/>
          <w:color w:val="333333"/>
          <w:sz w:val="24"/>
          <w:szCs w:val="24"/>
        </w:rPr>
        <w:t>ьной</w:t>
      </w:r>
      <w:r w:rsidRPr="00991707">
        <w:rPr>
          <w:rFonts w:ascii="Times New Roman" w:hAnsi="Times New Roman"/>
          <w:color w:val="333333"/>
          <w:sz w:val="24"/>
          <w:szCs w:val="24"/>
        </w:rPr>
        <w:t xml:space="preserve">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33.3.2. нарушение срока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33.3.4. отказа в приеме документов, предоставление которых предусмотрено законодательством Российской Федерации для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у Заявителя;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33.3.5. отказа в предоставлении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если основания отказа не предусмотрены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33.3.6. требования с Заявителя при предоставлении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платы, не предусмотренной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33.3.7. отказ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должностного лица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в исправлении допущенных опечаток и ошибок в выданных в результате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документах либо нарушение установленного срока таких исправлений;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33.3.8. нарушение срока или порядка выдачи документов по результатам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33.3.9. приостановление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если основания приостановления не предусмотрены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33.3.10. требование у Заявителя при предоставлении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33.4. Жалоба должна содержать:</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33.4.1. </w:t>
      </w:r>
      <w:r w:rsidRPr="00991707">
        <w:rPr>
          <w:rFonts w:ascii="Times New Roman" w:hAnsi="Times New Roman"/>
          <w:color w:val="333333"/>
          <w:sz w:val="24"/>
          <w:szCs w:val="24"/>
        </w:rPr>
        <w:t xml:space="preserve">наименование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указание на должностное лицо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указание на его руководителя и (или) работника, решения и действия (бездействие) которых обжалуются;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33.4.3. сведения об обжалуемых решениях и действиях (бездействии)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должностного лица </w:t>
      </w:r>
      <w:r w:rsidR="00DE071B">
        <w:rPr>
          <w:rFonts w:ascii="Times New Roman" w:hAnsi="Times New Roman"/>
          <w:color w:val="333333"/>
          <w:sz w:val="24"/>
          <w:szCs w:val="24"/>
        </w:rPr>
        <w:t>Администрации</w:t>
      </w:r>
      <w:r w:rsidRPr="00991707">
        <w:rPr>
          <w:rFonts w:ascii="Times New Roman" w:hAnsi="Times New Roman"/>
          <w:color w:val="333333"/>
          <w:sz w:val="24"/>
          <w:szCs w:val="24"/>
        </w:rPr>
        <w:t>;</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33.4.4. доводы, на основании которых Заявитель не согласен с решением и действием (бездействием) </w:t>
      </w:r>
      <w:r w:rsidR="00874378">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должностного лица </w:t>
      </w:r>
      <w:r w:rsidR="00874378">
        <w:rPr>
          <w:rFonts w:ascii="Times New Roman" w:hAnsi="Times New Roman"/>
          <w:color w:val="333333"/>
          <w:sz w:val="24"/>
          <w:szCs w:val="24"/>
        </w:rPr>
        <w:t>Администрации</w:t>
      </w:r>
      <w:r w:rsidRPr="00991707">
        <w:rPr>
          <w:rFonts w:ascii="Times New Roman" w:hAnsi="Times New Roman"/>
          <w:color w:val="333333"/>
          <w:sz w:val="24"/>
          <w:szCs w:val="24"/>
        </w:rPr>
        <w:t>. Заявителем могут быть представлены документы (при наличии), подтверждающие доводы заявителя, либо их копии.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33.5. Жалоба подается в письменной форме на бумажном носителе, в том числе на личном приеме Заявителя, по почте, либо в электронной форме.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При подаче жалобы в электронном виде документы, указанные в </w:t>
      </w:r>
      <w:hyperlink r:id="rId33" w:anchor="332" w:history="1">
        <w:r w:rsidRPr="00395E0F">
          <w:rPr>
            <w:rFonts w:ascii="Times New Roman" w:hAnsi="Times New Roman"/>
            <w:color w:val="333333"/>
            <w:sz w:val="24"/>
            <w:szCs w:val="24"/>
          </w:rPr>
          <w:t>пункте 33.2</w:t>
        </w:r>
      </w:hyperlink>
      <w:r w:rsidRPr="00991707">
        <w:rPr>
          <w:rFonts w:ascii="Times New Roman" w:hAnsi="Times New Roman"/>
          <w:color w:val="333333"/>
          <w:sz w:val="24"/>
          <w:szCs w:val="24"/>
        </w:rPr>
        <w:t>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33.6. В электронной форме жалоба может быть подана Заявителем посредством: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33.6.1. официального сайта </w:t>
      </w:r>
      <w:r w:rsidR="00874378">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в сети Интернет;</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33.6.2. ЕПГУ;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33.6.3. РПГУ;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33.6.4.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33.7. В </w:t>
      </w:r>
      <w:r w:rsidR="00D260F1">
        <w:rPr>
          <w:rFonts w:ascii="Times New Roman" w:hAnsi="Times New Roman"/>
          <w:color w:val="333333"/>
          <w:sz w:val="24"/>
          <w:szCs w:val="24"/>
        </w:rPr>
        <w:t xml:space="preserve">Администрации </w:t>
      </w:r>
      <w:r w:rsidRPr="00991707">
        <w:rPr>
          <w:rFonts w:ascii="Times New Roman" w:hAnsi="Times New Roman"/>
          <w:color w:val="333333"/>
          <w:sz w:val="24"/>
          <w:szCs w:val="24"/>
        </w:rPr>
        <w:t xml:space="preserve"> определяются уполномоченные должностные лица и (или) работники, которые обеспечивают:</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33.7.1. прием и регистрацию жалоб;</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33.7.2. направление жалоб в уполномоченные на их рассмотрение </w:t>
      </w:r>
      <w:r w:rsidR="00D260F1">
        <w:rPr>
          <w:rFonts w:ascii="Times New Roman" w:hAnsi="Times New Roman"/>
          <w:color w:val="333333"/>
          <w:sz w:val="24"/>
          <w:szCs w:val="24"/>
        </w:rPr>
        <w:t xml:space="preserve">Администрацию </w:t>
      </w:r>
      <w:r w:rsidRPr="00991707">
        <w:rPr>
          <w:rFonts w:ascii="Times New Roman" w:hAnsi="Times New Roman"/>
          <w:color w:val="333333"/>
          <w:sz w:val="24"/>
          <w:szCs w:val="24"/>
        </w:rPr>
        <w:t xml:space="preserve"> в соответствии с </w:t>
      </w:r>
      <w:hyperlink r:id="rId34" w:anchor="341" w:history="1">
        <w:r w:rsidRPr="00395E0F">
          <w:rPr>
            <w:rFonts w:ascii="Times New Roman" w:hAnsi="Times New Roman"/>
            <w:color w:val="333333"/>
            <w:sz w:val="24"/>
            <w:szCs w:val="24"/>
          </w:rPr>
          <w:t>пунктом 34.1</w:t>
        </w:r>
      </w:hyperlink>
      <w:r w:rsidRPr="00991707">
        <w:rPr>
          <w:rFonts w:ascii="Times New Roman" w:hAnsi="Times New Roman"/>
          <w:color w:val="333333"/>
          <w:sz w:val="24"/>
          <w:szCs w:val="24"/>
        </w:rPr>
        <w:t> настоящего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33.7.3. рассмотрение жалоб в соответствии с требованиями законодательства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33.8. По </w:t>
      </w:r>
      <w:r w:rsidR="00D260F1">
        <w:rPr>
          <w:rFonts w:ascii="Times New Roman" w:hAnsi="Times New Roman"/>
          <w:color w:val="333333"/>
          <w:sz w:val="24"/>
          <w:szCs w:val="24"/>
        </w:rPr>
        <w:t>результатам рассмотрения жалобы Администрация</w:t>
      </w:r>
      <w:r w:rsidRPr="00991707">
        <w:rPr>
          <w:rFonts w:ascii="Times New Roman" w:hAnsi="Times New Roman"/>
          <w:color w:val="333333"/>
          <w:sz w:val="24"/>
          <w:szCs w:val="24"/>
        </w:rPr>
        <w:t xml:space="preserve"> принимает одно из следующих решений: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33.8.1.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документах, возврата Заявителю денежных средств, взимание которых не предусмотрено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33.8.2. </w:t>
      </w:r>
      <w:r w:rsidRPr="00991707">
        <w:rPr>
          <w:rFonts w:ascii="Times New Roman" w:hAnsi="Times New Roman"/>
          <w:color w:val="333333"/>
          <w:sz w:val="24"/>
          <w:szCs w:val="24"/>
        </w:rPr>
        <w:t>в удовлетворении жалобы отказывается по основаниям, предусмотренным </w:t>
      </w:r>
      <w:hyperlink r:id="rId35" w:anchor="3312" w:history="1">
        <w:r w:rsidRPr="00395E0F">
          <w:rPr>
            <w:rFonts w:ascii="Times New Roman" w:hAnsi="Times New Roman"/>
            <w:color w:val="333333"/>
            <w:sz w:val="24"/>
            <w:szCs w:val="24"/>
          </w:rPr>
          <w:t>пунктом 33.12</w:t>
        </w:r>
      </w:hyperlink>
      <w:r w:rsidRPr="00991707">
        <w:rPr>
          <w:rFonts w:ascii="Times New Roman" w:hAnsi="Times New Roman"/>
          <w:color w:val="333333"/>
          <w:sz w:val="24"/>
          <w:szCs w:val="24"/>
        </w:rPr>
        <w:t> настоящего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33.9. При удовлетворении жалобы </w:t>
      </w:r>
      <w:r w:rsidR="00C73361">
        <w:rPr>
          <w:rFonts w:ascii="Times New Roman" w:hAnsi="Times New Roman"/>
          <w:color w:val="333333"/>
          <w:sz w:val="24"/>
          <w:szCs w:val="24"/>
        </w:rPr>
        <w:t>Администрация</w:t>
      </w:r>
      <w:r w:rsidRPr="00991707">
        <w:rPr>
          <w:rFonts w:ascii="Times New Roman" w:hAnsi="Times New Roman"/>
          <w:color w:val="333333"/>
          <w:sz w:val="24"/>
          <w:szCs w:val="24"/>
        </w:rPr>
        <w:t xml:space="preserve"> принимает исчерпывающие меры по устранению выявленных нарушений, в том числе по выдаче Заявителю результата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не позднее 5 (Пяти) рабочих дней со дня принятия решения, если иное не установлено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33.10. Не позднее дня, следующего за днем принятия решения, указанного в </w:t>
      </w:r>
      <w:hyperlink r:id="rId36" w:anchor="339" w:history="1">
        <w:r w:rsidRPr="00395E0F">
          <w:rPr>
            <w:rFonts w:ascii="Times New Roman" w:hAnsi="Times New Roman"/>
            <w:color w:val="333333"/>
            <w:sz w:val="24"/>
            <w:szCs w:val="24"/>
          </w:rPr>
          <w:t>пункте 33.9</w:t>
        </w:r>
      </w:hyperlink>
      <w:r w:rsidRPr="00991707">
        <w:rPr>
          <w:rFonts w:ascii="Times New Roman" w:hAnsi="Times New Roman"/>
          <w:color w:val="333333"/>
          <w:sz w:val="24"/>
          <w:szCs w:val="24"/>
        </w:rPr>
        <w:t>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Ответ по результатам рассмотрения жалобы подписывается уполномоченным на рассмотрение жалобы должностным лицом </w:t>
      </w:r>
      <w:r w:rsidR="00D546B9">
        <w:rPr>
          <w:rFonts w:ascii="Times New Roman" w:hAnsi="Times New Roman"/>
          <w:color w:val="333333"/>
          <w:sz w:val="24"/>
          <w:szCs w:val="24"/>
        </w:rPr>
        <w:t>Администрации</w:t>
      </w:r>
      <w:r w:rsidRPr="00991707">
        <w:rPr>
          <w:rFonts w:ascii="Times New Roman" w:hAnsi="Times New Roman"/>
          <w:color w:val="333333"/>
          <w:sz w:val="24"/>
          <w:szCs w:val="24"/>
        </w:rPr>
        <w:t>, соответственно.</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w:t>
      </w:r>
      <w:r w:rsidR="00D546B9">
        <w:rPr>
          <w:rFonts w:ascii="Times New Roman" w:hAnsi="Times New Roman"/>
          <w:color w:val="333333"/>
          <w:sz w:val="24"/>
          <w:szCs w:val="24"/>
        </w:rPr>
        <w:t>Администрации</w:t>
      </w:r>
      <w:r w:rsidRPr="00991707">
        <w:rPr>
          <w:rFonts w:ascii="Times New Roman" w:hAnsi="Times New Roman"/>
          <w:color w:val="333333"/>
          <w:sz w:val="24"/>
          <w:szCs w:val="24"/>
        </w:rPr>
        <w:t>, вид которой установлен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В случае признания жалобы подлежащей удовлетворению в ответе Заявителю дается информация о действиях, осуществляемых </w:t>
      </w:r>
      <w:r w:rsidR="00D546B9">
        <w:rPr>
          <w:rFonts w:ascii="Times New Roman" w:hAnsi="Times New Roman"/>
          <w:color w:val="333333"/>
          <w:sz w:val="24"/>
          <w:szCs w:val="24"/>
        </w:rPr>
        <w:t>Администрацией</w:t>
      </w:r>
      <w:r w:rsidRPr="00991707">
        <w:rPr>
          <w:rFonts w:ascii="Times New Roman" w:hAnsi="Times New Roman"/>
          <w:color w:val="333333"/>
          <w:sz w:val="24"/>
          <w:szCs w:val="24"/>
        </w:rPr>
        <w:t xml:space="preserve">, в целях незамедлительного устранения выявленных нарушений при оказании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33.11. В ответе по результатам рассмотрения жалобы указываются: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33.11.1. наименование </w:t>
      </w:r>
      <w:r w:rsidR="00D546B9">
        <w:rPr>
          <w:rFonts w:ascii="Times New Roman" w:hAnsi="Times New Roman"/>
          <w:color w:val="333333"/>
          <w:sz w:val="24"/>
          <w:szCs w:val="24"/>
        </w:rPr>
        <w:t>Администрации</w:t>
      </w:r>
      <w:r w:rsidRPr="00991707">
        <w:rPr>
          <w:rFonts w:ascii="Times New Roman" w:hAnsi="Times New Roman"/>
          <w:color w:val="333333"/>
          <w:sz w:val="24"/>
          <w:szCs w:val="24"/>
        </w:rPr>
        <w:t>, рассмотревшей жалобу, должность, фамилия, имя, отчество (при наличии) должностного лица и (или) работника, принявшего решение по жалобе;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33.11.2. номер, дата, место принятия решения, включая сведения о должностном лице, работнике, решение или действие (бездействие) которого обжалуется;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33.11.3. фамилия, имя, отчество (при наличии) или наименование Заявителя;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33.11.4. основания для принятия решения по жалобе;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33.11.5. принятое по жалобе решение;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33.11.6. в случае если жалоба признана обоснованной, - сроки устранения выявленных нарушений, в том числе срок предоставления результата государственной услуги, а также информация, указанная в </w:t>
      </w:r>
      <w:hyperlink r:id="rId37" w:anchor="3310" w:history="1">
        <w:r w:rsidRPr="00395E0F">
          <w:rPr>
            <w:rFonts w:ascii="Times New Roman" w:hAnsi="Times New Roman"/>
            <w:color w:val="333333"/>
            <w:sz w:val="24"/>
            <w:szCs w:val="24"/>
          </w:rPr>
          <w:t>пункте 33.10</w:t>
        </w:r>
      </w:hyperlink>
      <w:r w:rsidRPr="00991707">
        <w:rPr>
          <w:rFonts w:ascii="Times New Roman" w:hAnsi="Times New Roman"/>
          <w:color w:val="333333"/>
          <w:sz w:val="24"/>
          <w:szCs w:val="24"/>
        </w:rPr>
        <w:t>. настоящего Административного регламента;</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33.11.7. информация о порядке обжалования принятого по жалобе решения.</w:t>
      </w:r>
    </w:p>
    <w:p w:rsidR="00BF511C" w:rsidRPr="00991707" w:rsidRDefault="001F1564"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 xml:space="preserve">33.12. Администрация </w:t>
      </w:r>
      <w:r w:rsidR="00BF511C" w:rsidRPr="00991707">
        <w:rPr>
          <w:rFonts w:ascii="Times New Roman" w:hAnsi="Times New Roman"/>
          <w:color w:val="333333"/>
          <w:sz w:val="24"/>
          <w:szCs w:val="24"/>
        </w:rPr>
        <w:t>отказывает в удовлетворении жалобы в следующих случаях:</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33.12.1. наличия вступившего в законную силу решения суда, арбитражного суда по жалобе о том же предмете и по тем же основаниям;</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33.12.2. подачи жалобы лицом, полномочия которого не подтверждены в порядке, установленном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33.13. </w:t>
      </w:r>
      <w:r w:rsidR="0093619E">
        <w:rPr>
          <w:rFonts w:ascii="Times New Roman" w:hAnsi="Times New Roman"/>
          <w:color w:val="333333"/>
          <w:sz w:val="24"/>
          <w:szCs w:val="24"/>
        </w:rPr>
        <w:t>Администрация</w:t>
      </w:r>
      <w:r w:rsidRPr="00991707">
        <w:rPr>
          <w:rFonts w:ascii="Times New Roman" w:hAnsi="Times New Roman"/>
          <w:color w:val="333333"/>
          <w:sz w:val="24"/>
          <w:szCs w:val="24"/>
        </w:rPr>
        <w:t xml:space="preserve"> вправе оставить жалобу без ответа в следующих случаях:</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33.14. </w:t>
      </w:r>
      <w:r w:rsidR="0093619E">
        <w:rPr>
          <w:rFonts w:ascii="Times New Roman" w:hAnsi="Times New Roman"/>
          <w:color w:val="333333"/>
          <w:sz w:val="24"/>
          <w:szCs w:val="24"/>
        </w:rPr>
        <w:t>Администрация</w:t>
      </w:r>
      <w:r w:rsidRPr="00991707">
        <w:rPr>
          <w:rFonts w:ascii="Times New Roman" w:hAnsi="Times New Roman"/>
          <w:color w:val="333333"/>
          <w:sz w:val="24"/>
          <w:szCs w:val="24"/>
        </w:rPr>
        <w:t xml:space="preserve"> сообщает Заявителю об оставлении жалобы без ответа в течение 3 (Трех) рабочих дней со дня регистрации жалобы.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33.15. Заявитель вправе обжаловать принятое по жалобе решение в судебном порядке в соответствии с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33.17. </w:t>
      </w:r>
      <w:r w:rsidR="0093619E">
        <w:rPr>
          <w:rFonts w:ascii="Times New Roman" w:hAnsi="Times New Roman"/>
          <w:color w:val="333333"/>
          <w:sz w:val="24"/>
          <w:szCs w:val="24"/>
        </w:rPr>
        <w:t>Администрация</w:t>
      </w:r>
      <w:r w:rsidRPr="00991707">
        <w:rPr>
          <w:rFonts w:ascii="Times New Roman" w:hAnsi="Times New Roman"/>
          <w:color w:val="333333"/>
          <w:sz w:val="24"/>
          <w:szCs w:val="24"/>
        </w:rPr>
        <w:t xml:space="preserve"> обеспечивают:</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33.17.1. оснащение мест приема жалоб;</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4A3E03">
        <w:rPr>
          <w:rFonts w:ascii="Times New Roman" w:hAnsi="Times New Roman"/>
          <w:color w:val="333333"/>
          <w:sz w:val="24"/>
          <w:szCs w:val="24"/>
        </w:rPr>
        <w:t>33.17.2. информирование Заявителей о порядке обжалования решений и действи</w:t>
      </w:r>
      <w:r w:rsidR="0093619E">
        <w:rPr>
          <w:rFonts w:ascii="Times New Roman" w:hAnsi="Times New Roman"/>
          <w:color w:val="333333"/>
          <w:sz w:val="24"/>
          <w:szCs w:val="24"/>
        </w:rPr>
        <w:t>й (бездействия) Администрации</w:t>
      </w:r>
      <w:r w:rsidRPr="004A3E03">
        <w:rPr>
          <w:rFonts w:ascii="Times New Roman" w:hAnsi="Times New Roman"/>
          <w:color w:val="333333"/>
          <w:sz w:val="24"/>
          <w:szCs w:val="24"/>
        </w:rPr>
        <w:t xml:space="preserve">, должностных лиц </w:t>
      </w:r>
      <w:r w:rsidR="0093619E">
        <w:rPr>
          <w:rFonts w:ascii="Times New Roman" w:hAnsi="Times New Roman"/>
          <w:color w:val="333333"/>
          <w:sz w:val="24"/>
          <w:szCs w:val="24"/>
        </w:rPr>
        <w:t>Администрации</w:t>
      </w:r>
      <w:r w:rsidRPr="004A3E03">
        <w:rPr>
          <w:rFonts w:ascii="Times New Roman" w:hAnsi="Times New Roman"/>
          <w:color w:val="333333"/>
          <w:sz w:val="24"/>
          <w:szCs w:val="24"/>
        </w:rPr>
        <w:t xml:space="preserve"> посредством размещения информации на стендах в местах предоставления государственных услуг, на официальных сайтах Уполномоченного органа, ЕПГУ, РПГУ;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33.17.3. консультирование Заявителей о порядке обжалования решений и действий (бездействия) </w:t>
      </w:r>
      <w:r w:rsidR="0093619E">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должностных лиц </w:t>
      </w:r>
      <w:r w:rsidR="0093619E">
        <w:rPr>
          <w:rFonts w:ascii="Times New Roman" w:hAnsi="Times New Roman"/>
          <w:color w:val="333333"/>
          <w:sz w:val="24"/>
          <w:szCs w:val="24"/>
        </w:rPr>
        <w:t>Администрации</w:t>
      </w:r>
      <w:r w:rsidRPr="00991707">
        <w:rPr>
          <w:rFonts w:ascii="Times New Roman" w:hAnsi="Times New Roman"/>
          <w:color w:val="333333"/>
          <w:sz w:val="24"/>
          <w:szCs w:val="24"/>
        </w:rPr>
        <w:t>, в том числе по телефону, электронной почте, при личном приеме;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33.17.4. формирование и представление отчетности.</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33.18.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34.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34.1. Жалоба подается в </w:t>
      </w:r>
      <w:r w:rsidR="00E574E3">
        <w:rPr>
          <w:rFonts w:ascii="Times New Roman" w:hAnsi="Times New Roman"/>
          <w:color w:val="333333"/>
          <w:sz w:val="24"/>
          <w:szCs w:val="24"/>
        </w:rPr>
        <w:t>Администрацию</w:t>
      </w:r>
      <w:r w:rsidRPr="00991707">
        <w:rPr>
          <w:rFonts w:ascii="Times New Roman" w:hAnsi="Times New Roman"/>
          <w:color w:val="333333"/>
          <w:sz w:val="24"/>
          <w:szCs w:val="24"/>
        </w:rPr>
        <w:t>, предостав</w:t>
      </w:r>
      <w:r w:rsidR="0093619E">
        <w:rPr>
          <w:rFonts w:ascii="Times New Roman" w:hAnsi="Times New Roman"/>
          <w:color w:val="333333"/>
          <w:sz w:val="24"/>
          <w:szCs w:val="24"/>
        </w:rPr>
        <w:t>ляющую</w:t>
      </w:r>
      <w:r w:rsidRPr="00991707">
        <w:rPr>
          <w:rFonts w:ascii="Times New Roman" w:hAnsi="Times New Roman"/>
          <w:color w:val="333333"/>
          <w:sz w:val="24"/>
          <w:szCs w:val="24"/>
        </w:rPr>
        <w:t xml:space="preserve"> </w:t>
      </w:r>
      <w:r>
        <w:rPr>
          <w:rFonts w:ascii="Times New Roman" w:hAnsi="Times New Roman"/>
          <w:color w:val="333333"/>
          <w:sz w:val="24"/>
          <w:szCs w:val="24"/>
        </w:rPr>
        <w:t>муниципальную</w:t>
      </w:r>
      <w:r w:rsidRPr="00991707">
        <w:rPr>
          <w:rFonts w:ascii="Times New Roman" w:hAnsi="Times New Roman"/>
          <w:color w:val="333333"/>
          <w:sz w:val="24"/>
          <w:szCs w:val="24"/>
        </w:rPr>
        <w:t xml:space="preserve"> услугу, порядок предоставления которой был нарушен вследствие решений и действий (бездействия) </w:t>
      </w:r>
      <w:r w:rsidR="0093619E">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должностного лица </w:t>
      </w:r>
      <w:r w:rsidR="0093619E">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и рассматривается </w:t>
      </w:r>
      <w:r w:rsidR="0093619E">
        <w:rPr>
          <w:rFonts w:ascii="Times New Roman" w:hAnsi="Times New Roman"/>
          <w:color w:val="333333"/>
          <w:sz w:val="24"/>
          <w:szCs w:val="24"/>
        </w:rPr>
        <w:t>Администрацией</w:t>
      </w:r>
      <w:r w:rsidRPr="00991707">
        <w:rPr>
          <w:rFonts w:ascii="Times New Roman" w:hAnsi="Times New Roman"/>
          <w:color w:val="333333"/>
          <w:sz w:val="24"/>
          <w:szCs w:val="24"/>
        </w:rPr>
        <w:t xml:space="preserve"> в порядке, установленном законодательством Российской Федерации.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34.2. Жалобу на решения и действия (бездействие) </w:t>
      </w:r>
      <w:r w:rsidR="0093619E">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можно подать главе муниципального образования.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34.3. Прием жалоб в письменной форме на бумажном носителе осуществляется </w:t>
      </w:r>
      <w:r w:rsidR="0093619E">
        <w:rPr>
          <w:rFonts w:ascii="Times New Roman" w:hAnsi="Times New Roman"/>
          <w:color w:val="333333"/>
          <w:sz w:val="24"/>
          <w:szCs w:val="24"/>
        </w:rPr>
        <w:t>Администрацией</w:t>
      </w:r>
      <w:r w:rsidRPr="00991707">
        <w:rPr>
          <w:rFonts w:ascii="Times New Roman" w:hAnsi="Times New Roman"/>
          <w:color w:val="333333"/>
          <w:sz w:val="24"/>
          <w:szCs w:val="24"/>
        </w:rPr>
        <w:t xml:space="preserve"> в месте, где Заявитель подавал Запрос на получение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нарушение порядка которой обжалуется, либо в месте, где Заявителем получен результат указанной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 xml:space="preserve">34.4. Жалоба, поступившая в </w:t>
      </w:r>
      <w:r w:rsidR="0093619E">
        <w:rPr>
          <w:rFonts w:ascii="Times New Roman" w:hAnsi="Times New Roman"/>
          <w:color w:val="333333"/>
          <w:sz w:val="24"/>
          <w:szCs w:val="24"/>
        </w:rPr>
        <w:t>Администрацию</w:t>
      </w:r>
      <w:r w:rsidRPr="00991707">
        <w:rPr>
          <w:rFonts w:ascii="Times New Roman" w:hAnsi="Times New Roman"/>
          <w:color w:val="333333"/>
          <w:sz w:val="24"/>
          <w:szCs w:val="24"/>
        </w:rPr>
        <w:t>, подлежит регистрации не позднее следующего рабочего дня со дня ее поступления.</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Жалоба рассматривается в течение 15 (</w:t>
      </w:r>
      <w:r>
        <w:rPr>
          <w:rFonts w:ascii="Times New Roman" w:hAnsi="Times New Roman"/>
          <w:color w:val="333333"/>
          <w:sz w:val="24"/>
          <w:szCs w:val="24"/>
        </w:rPr>
        <w:t>п</w:t>
      </w:r>
      <w:r w:rsidRPr="00991707">
        <w:rPr>
          <w:rFonts w:ascii="Times New Roman" w:hAnsi="Times New Roman"/>
          <w:color w:val="333333"/>
          <w:sz w:val="24"/>
          <w:szCs w:val="24"/>
        </w:rPr>
        <w:t>ятнадцати) рабочих дней со дня ее регистрации (если более короткие сроки рас</w:t>
      </w:r>
      <w:r w:rsidR="0093619E">
        <w:rPr>
          <w:rFonts w:ascii="Times New Roman" w:hAnsi="Times New Roman"/>
          <w:color w:val="333333"/>
          <w:sz w:val="24"/>
          <w:szCs w:val="24"/>
        </w:rPr>
        <w:t>смотрения жалобы не установлены Администрацией</w:t>
      </w:r>
      <w:r>
        <w:rPr>
          <w:rFonts w:ascii="Times New Roman" w:hAnsi="Times New Roman"/>
          <w:color w:val="333333"/>
          <w:sz w:val="24"/>
          <w:szCs w:val="24"/>
        </w:rPr>
        <w:t>)</w:t>
      </w:r>
      <w:r w:rsidRPr="00991707">
        <w:rPr>
          <w:rFonts w:ascii="Times New Roman" w:hAnsi="Times New Roman"/>
          <w:color w:val="333333"/>
          <w:sz w:val="24"/>
          <w:szCs w:val="24"/>
        </w:rPr>
        <w:t>.</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Pr>
          <w:rFonts w:ascii="Times New Roman" w:hAnsi="Times New Roman"/>
          <w:color w:val="333333"/>
          <w:sz w:val="24"/>
          <w:szCs w:val="24"/>
        </w:rPr>
        <w:t>34.5. </w:t>
      </w:r>
      <w:r w:rsidRPr="00991707">
        <w:rPr>
          <w:rFonts w:ascii="Times New Roman" w:hAnsi="Times New Roman"/>
          <w:color w:val="333333"/>
          <w:sz w:val="24"/>
          <w:szCs w:val="24"/>
        </w:rPr>
        <w:t xml:space="preserve">В случае обжалования отказа </w:t>
      </w:r>
      <w:r w:rsidR="0093619E">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должностного лица </w:t>
      </w:r>
      <w:r w:rsidR="0093619E">
        <w:rPr>
          <w:rFonts w:ascii="Times New Roman" w:hAnsi="Times New Roman"/>
          <w:color w:val="333333"/>
          <w:sz w:val="24"/>
          <w:szCs w:val="24"/>
        </w:rPr>
        <w:t>Администрации</w:t>
      </w:r>
      <w:r w:rsidRPr="00991707">
        <w:rPr>
          <w:rFonts w:ascii="Times New Roman" w:hAnsi="Times New Roman"/>
          <w:color w:val="333333"/>
          <w:sz w:val="24"/>
          <w:szCs w:val="24"/>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w:t>
      </w:r>
      <w:r>
        <w:rPr>
          <w:rFonts w:ascii="Times New Roman" w:hAnsi="Times New Roman"/>
          <w:color w:val="333333"/>
          <w:sz w:val="24"/>
          <w:szCs w:val="24"/>
        </w:rPr>
        <w:t>п</w:t>
      </w:r>
      <w:r w:rsidRPr="00991707">
        <w:rPr>
          <w:rFonts w:ascii="Times New Roman" w:hAnsi="Times New Roman"/>
          <w:color w:val="333333"/>
          <w:sz w:val="24"/>
          <w:szCs w:val="24"/>
        </w:rPr>
        <w:t>яти) рабочих дней со дня ее регистрации.</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35. Способы информирования Заявителей о порядке подачи и рассмотрения жалобы, в том числе с использованием ЕПГУ, РПГУ</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35.1. Заявители информируются о порядке подачи и рассмотрении жалобы, в том числе с использованием ЕПГУ, РПГУ способами, предусмотренными </w:t>
      </w:r>
      <w:hyperlink r:id="rId38" w:anchor="30" w:history="1">
        <w:r w:rsidRPr="00395E0F">
          <w:rPr>
            <w:rFonts w:ascii="Times New Roman" w:hAnsi="Times New Roman"/>
            <w:color w:val="333333"/>
            <w:sz w:val="24"/>
            <w:szCs w:val="24"/>
          </w:rPr>
          <w:t>подразделом 3</w:t>
        </w:r>
      </w:hyperlink>
      <w:r w:rsidRPr="00991707">
        <w:rPr>
          <w:rFonts w:ascii="Times New Roman" w:hAnsi="Times New Roman"/>
          <w:color w:val="333333"/>
          <w:sz w:val="24"/>
          <w:szCs w:val="24"/>
        </w:rPr>
        <w:t> настоящего Административного регламента.</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t>35.2. Информация, указанная в </w:t>
      </w:r>
      <w:hyperlink r:id="rId39" w:anchor="1500" w:history="1">
        <w:r w:rsidRPr="00395E0F">
          <w:rPr>
            <w:rFonts w:ascii="Times New Roman" w:hAnsi="Times New Roman"/>
            <w:color w:val="333333"/>
            <w:sz w:val="24"/>
            <w:szCs w:val="24"/>
          </w:rPr>
          <w:t>разделе V</w:t>
        </w:r>
      </w:hyperlink>
      <w:r w:rsidRPr="00991707">
        <w:rPr>
          <w:rFonts w:ascii="Times New Roman" w:hAnsi="Times New Roman"/>
          <w:color w:val="333333"/>
          <w:sz w:val="24"/>
          <w:szCs w:val="24"/>
        </w:rPr>
        <w:t> настоящего Административного регламента, подлежит обязательному размещению на ЕПГУ, РПГУ, официальном сайте Администрации, а также в федеральной государственной информационной системе "Федеральный реестр государственных и муниципальных услуг (функций)".</w:t>
      </w:r>
    </w:p>
    <w:p w:rsidR="00BF511C" w:rsidRPr="00991707"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ind w:firstLine="709"/>
        <w:jc w:val="both"/>
        <w:outlineLvl w:val="2"/>
        <w:rPr>
          <w:rFonts w:ascii="Times New Roman" w:hAnsi="Times New Roman"/>
          <w:b/>
          <w:bCs/>
          <w:color w:val="333333"/>
          <w:sz w:val="24"/>
          <w:szCs w:val="24"/>
        </w:rPr>
      </w:pPr>
      <w:r w:rsidRPr="00991707">
        <w:rPr>
          <w:rFonts w:ascii="Times New Roman" w:hAnsi="Times New Roman"/>
          <w:b/>
          <w:bCs/>
          <w:color w:val="333333"/>
          <w:sz w:val="24"/>
          <w:szCs w:val="24"/>
        </w:rPr>
        <w:t xml:space="preserve">36. Перечень нормативных правовых актов, регулирующих порядок досудебного (внесудебного) обжалования решений и действий (бездействия) </w:t>
      </w:r>
      <w:r>
        <w:rPr>
          <w:rFonts w:ascii="Times New Roman" w:hAnsi="Times New Roman"/>
          <w:b/>
          <w:bCs/>
          <w:color w:val="333333"/>
          <w:sz w:val="24"/>
          <w:szCs w:val="24"/>
        </w:rPr>
        <w:t>Уполномоченного органа</w:t>
      </w:r>
      <w:r w:rsidRPr="00991707">
        <w:rPr>
          <w:rFonts w:ascii="Times New Roman" w:hAnsi="Times New Roman"/>
          <w:b/>
          <w:bCs/>
          <w:color w:val="333333"/>
          <w:sz w:val="24"/>
          <w:szCs w:val="24"/>
        </w:rPr>
        <w:t xml:space="preserve">, должностных лиц </w:t>
      </w:r>
      <w:r>
        <w:rPr>
          <w:rFonts w:ascii="Times New Roman" w:hAnsi="Times New Roman"/>
          <w:b/>
          <w:bCs/>
          <w:color w:val="333333"/>
          <w:sz w:val="24"/>
          <w:szCs w:val="24"/>
        </w:rPr>
        <w:t>Уполномоченного органа</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r w:rsidRPr="00991707">
        <w:rPr>
          <w:rFonts w:ascii="Times New Roman" w:hAnsi="Times New Roman"/>
          <w:color w:val="333333"/>
          <w:sz w:val="24"/>
          <w:szCs w:val="24"/>
        </w:rPr>
        <w:lastRenderedPageBreak/>
        <w:t xml:space="preserve">36.1. Досудебный (внесудебный) порядок обжалования действий (бездействия) и (или) решений, принятых в ходе представления </w:t>
      </w:r>
      <w:r>
        <w:rPr>
          <w:rFonts w:ascii="Times New Roman" w:hAnsi="Times New Roman"/>
          <w:color w:val="333333"/>
          <w:sz w:val="24"/>
          <w:szCs w:val="24"/>
        </w:rPr>
        <w:t>муниципальной</w:t>
      </w:r>
      <w:r w:rsidRPr="00991707">
        <w:rPr>
          <w:rFonts w:ascii="Times New Roman" w:hAnsi="Times New Roman"/>
          <w:color w:val="333333"/>
          <w:sz w:val="24"/>
          <w:szCs w:val="24"/>
        </w:rPr>
        <w:t xml:space="preserve"> услуги, осуществляется с соблюдением требований Федерального закона от 27.07.2010 № 210-ФЗ "Об организации предоставления государственных и муниципальных услуг".</w:t>
      </w: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ind w:firstLine="709"/>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BF511C" w:rsidRDefault="00BF511C" w:rsidP="00BF511C">
      <w:pPr>
        <w:autoSpaceDE w:val="0"/>
        <w:autoSpaceDN w:val="0"/>
        <w:spacing w:before="240" w:after="0" w:line="240" w:lineRule="auto"/>
        <w:ind w:left="5670"/>
        <w:jc w:val="right"/>
        <w:rPr>
          <w:rFonts w:ascii="Times New Roman" w:hAnsi="Times New Roman"/>
          <w:color w:val="333333"/>
          <w:sz w:val="24"/>
          <w:szCs w:val="24"/>
        </w:rPr>
      </w:pPr>
    </w:p>
    <w:p w:rsidR="00E2195B" w:rsidRDefault="00BF511C" w:rsidP="00BF511C">
      <w:pPr>
        <w:autoSpaceDE w:val="0"/>
        <w:autoSpaceDN w:val="0"/>
        <w:spacing w:before="240" w:after="0" w:line="240" w:lineRule="auto"/>
        <w:ind w:left="5670"/>
        <w:jc w:val="right"/>
        <w:rPr>
          <w:rFonts w:ascii="Times New Roman" w:hAnsi="Times New Roman"/>
          <w:color w:val="333333"/>
          <w:sz w:val="24"/>
          <w:szCs w:val="24"/>
        </w:rPr>
      </w:pPr>
      <w:r w:rsidRPr="00E2195B">
        <w:rPr>
          <w:rFonts w:ascii="Times New Roman" w:hAnsi="Times New Roman"/>
          <w:color w:val="333333"/>
          <w:sz w:val="24"/>
          <w:szCs w:val="24"/>
        </w:rPr>
        <w:t xml:space="preserve">                                                                                                                                                                 </w:t>
      </w:r>
      <w:r w:rsidR="00E42106" w:rsidRPr="00E2195B">
        <w:rPr>
          <w:rFonts w:ascii="Times New Roman" w:hAnsi="Times New Roman"/>
          <w:color w:val="333333"/>
          <w:sz w:val="24"/>
          <w:szCs w:val="24"/>
        </w:rPr>
        <w:t>            </w:t>
      </w:r>
    </w:p>
    <w:p w:rsidR="00E2195B" w:rsidRDefault="00E2195B" w:rsidP="00BF511C">
      <w:pPr>
        <w:autoSpaceDE w:val="0"/>
        <w:autoSpaceDN w:val="0"/>
        <w:spacing w:before="240" w:after="0" w:line="240" w:lineRule="auto"/>
        <w:ind w:left="5670"/>
        <w:jc w:val="right"/>
        <w:rPr>
          <w:rFonts w:ascii="Times New Roman" w:hAnsi="Times New Roman"/>
          <w:color w:val="333333"/>
          <w:sz w:val="24"/>
          <w:szCs w:val="24"/>
        </w:rPr>
      </w:pPr>
    </w:p>
    <w:p w:rsidR="00E2195B" w:rsidRDefault="00E2195B" w:rsidP="00BF511C">
      <w:pPr>
        <w:autoSpaceDE w:val="0"/>
        <w:autoSpaceDN w:val="0"/>
        <w:spacing w:before="240" w:after="0" w:line="240" w:lineRule="auto"/>
        <w:ind w:left="5670"/>
        <w:jc w:val="right"/>
        <w:rPr>
          <w:rFonts w:ascii="Times New Roman" w:hAnsi="Times New Roman"/>
          <w:color w:val="333333"/>
          <w:sz w:val="24"/>
          <w:szCs w:val="24"/>
        </w:rPr>
      </w:pPr>
    </w:p>
    <w:p w:rsidR="00BF511C" w:rsidRPr="009F48E3" w:rsidRDefault="00BF511C" w:rsidP="00E2195B">
      <w:pPr>
        <w:autoSpaceDE w:val="0"/>
        <w:autoSpaceDN w:val="0"/>
        <w:spacing w:before="240" w:after="0" w:line="240" w:lineRule="auto"/>
        <w:ind w:left="5670"/>
        <w:jc w:val="right"/>
        <w:rPr>
          <w:rFonts w:ascii="Times New Roman" w:eastAsia="Calibri" w:hAnsi="Times New Roman"/>
          <w:color w:val="000000"/>
          <w:sz w:val="24"/>
          <w:szCs w:val="24"/>
          <w:lang w:eastAsia="en-US"/>
        </w:rPr>
      </w:pPr>
      <w:r w:rsidRPr="00E2195B">
        <w:rPr>
          <w:rFonts w:ascii="Times New Roman" w:hAnsi="Times New Roman"/>
          <w:color w:val="333333"/>
          <w:sz w:val="24"/>
          <w:szCs w:val="24"/>
        </w:rPr>
        <w:lastRenderedPageBreak/>
        <w:t xml:space="preserve">Приложение № 1                                                                                                </w:t>
      </w:r>
      <w:r w:rsidRPr="00E2195B">
        <w:rPr>
          <w:rFonts w:ascii="Times New Roman" w:eastAsia="Calibri" w:hAnsi="Times New Roman"/>
          <w:color w:val="000000"/>
          <w:sz w:val="24"/>
          <w:szCs w:val="24"/>
          <w:lang w:eastAsia="en-US"/>
        </w:rPr>
        <w:t>к Административному регламенту предоставления муниципальной услуги "Выдача разрешения на установку и эксплуатацию рекламных конструкций</w:t>
      </w:r>
      <w:r w:rsidRPr="00395E0F">
        <w:rPr>
          <w:rFonts w:ascii="Times New Roman" w:eastAsia="Calibri" w:hAnsi="Times New Roman"/>
          <w:color w:val="000000"/>
          <w:sz w:val="24"/>
          <w:szCs w:val="24"/>
          <w:lang w:eastAsia="en-US"/>
        </w:rPr>
        <w:t xml:space="preserve"> на соответствующей территории, аннулирование такого разрешения</w:t>
      </w:r>
      <w:r w:rsidRPr="009F48E3">
        <w:rPr>
          <w:rFonts w:ascii="Times New Roman" w:eastAsia="Calibri" w:hAnsi="Times New Roman"/>
          <w:color w:val="000000"/>
          <w:sz w:val="24"/>
          <w:szCs w:val="24"/>
          <w:lang w:eastAsia="en-US"/>
        </w:rPr>
        <w:t>"</w:t>
      </w: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r w:rsidRPr="00395E0F">
        <w:rPr>
          <w:rFonts w:ascii="Times New Roman" w:hAnsi="Times New Roman"/>
          <w:color w:val="333333"/>
          <w:sz w:val="24"/>
          <w:szCs w:val="24"/>
        </w:rPr>
        <w:t>Форма Заявления на предоставление муниципальной услуги</w:t>
      </w:r>
    </w:p>
    <w:p w:rsidR="00BF511C"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"Выдача разрешения на установку и эксплуатацию рекламных конструкций на соответствующей территории, аннулирование такого разрешения"</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r>
        <w:rPr>
          <w:rFonts w:ascii="Times New Roman" w:hAnsi="Times New Roman"/>
          <w:color w:val="333333"/>
          <w:sz w:val="24"/>
          <w:szCs w:val="24"/>
        </w:rPr>
        <w:t xml:space="preserve">                                                                                       </w:t>
      </w:r>
      <w:r w:rsidRPr="00991707">
        <w:rPr>
          <w:rFonts w:ascii="Times New Roman" w:hAnsi="Times New Roman"/>
          <w:color w:val="333333"/>
          <w:sz w:val="24"/>
          <w:szCs w:val="24"/>
        </w:rPr>
        <w:t>Дата подачи:</w:t>
      </w:r>
      <w:r>
        <w:rPr>
          <w:rFonts w:ascii="Times New Roman" w:hAnsi="Times New Roman"/>
          <w:color w:val="333333"/>
          <w:sz w:val="24"/>
          <w:szCs w:val="24"/>
        </w:rPr>
        <w:t xml:space="preserve"> </w:t>
      </w:r>
      <w:r w:rsidRPr="00991707">
        <w:rPr>
          <w:rFonts w:ascii="Times New Roman" w:hAnsi="Times New Roman"/>
          <w:color w:val="333333"/>
          <w:sz w:val="24"/>
          <w:szCs w:val="24"/>
        </w:rPr>
        <w:t>______</w:t>
      </w:r>
      <w:r>
        <w:rPr>
          <w:rFonts w:ascii="Times New Roman" w:hAnsi="Times New Roman"/>
          <w:color w:val="333333"/>
          <w:sz w:val="24"/>
          <w:szCs w:val="24"/>
        </w:rPr>
        <w:t xml:space="preserve">_____ </w:t>
      </w:r>
      <w:r w:rsidRPr="00991707">
        <w:rPr>
          <w:rFonts w:ascii="Times New Roman" w:hAnsi="Times New Roman"/>
          <w:color w:val="333333"/>
          <w:sz w:val="24"/>
          <w:szCs w:val="24"/>
        </w:rPr>
        <w:t>№________</w:t>
      </w: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Pr>
          <w:rFonts w:ascii="Times New Roman" w:hAnsi="Times New Roman"/>
          <w:color w:val="333333"/>
          <w:sz w:val="24"/>
          <w:szCs w:val="24"/>
        </w:rPr>
        <w:t>____________________________________________________________________________</w:t>
      </w: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r w:rsidRPr="00395E0F">
        <w:rPr>
          <w:rFonts w:ascii="Times New Roman" w:hAnsi="Times New Roman"/>
          <w:color w:val="333333"/>
          <w:sz w:val="24"/>
          <w:szCs w:val="24"/>
        </w:rPr>
        <w:t>(Наименование органа, уполномоченного на предоставление услуги)</w:t>
      </w: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p>
    <w:tbl>
      <w:tblPr>
        <w:tblW w:w="13348" w:type="dxa"/>
        <w:tblCellMar>
          <w:top w:w="15" w:type="dxa"/>
          <w:left w:w="15" w:type="dxa"/>
          <w:bottom w:w="15" w:type="dxa"/>
          <w:right w:w="15" w:type="dxa"/>
        </w:tblCellMar>
        <w:tblLook w:val="04A0"/>
      </w:tblPr>
      <w:tblGrid>
        <w:gridCol w:w="300"/>
        <w:gridCol w:w="9198"/>
        <w:gridCol w:w="3850"/>
      </w:tblGrid>
      <w:tr w:rsidR="00BF511C" w:rsidRPr="00395E0F" w:rsidTr="00A26120">
        <w:trPr>
          <w:gridAfter w:val="1"/>
          <w:wAfter w:w="3850" w:type="dxa"/>
        </w:trPr>
        <w:tc>
          <w:tcPr>
            <w:tcW w:w="9498" w:type="dxa"/>
            <w:gridSpan w:val="2"/>
            <w:hideMark/>
          </w:tcPr>
          <w:p w:rsidR="00BF511C" w:rsidRPr="00395E0F" w:rsidRDefault="00BF511C" w:rsidP="00A26120">
            <w:pPr>
              <w:spacing w:after="0" w:line="0" w:lineRule="atLeast"/>
              <w:jc w:val="center"/>
              <w:rPr>
                <w:rFonts w:ascii="Times New Roman" w:hAnsi="Times New Roman"/>
                <w:color w:val="33333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7"/>
              <w:gridCol w:w="4587"/>
            </w:tblGrid>
            <w:tr w:rsidR="00BF511C" w:rsidRPr="00AA6ADD" w:rsidTr="00A26120">
              <w:tc>
                <w:tcPr>
                  <w:tcW w:w="9174" w:type="dxa"/>
                  <w:gridSpan w:val="2"/>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Сведения о представителе</w:t>
                  </w: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Категория представителя</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Полное наименование</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Фамилия</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Имя</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Отчество</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Адрес электронной почты</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Номер телефона</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Дата рождения</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Пол</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СНИЛС</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Адрес регистрации</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Адрес проживания</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Гражданство</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9174" w:type="dxa"/>
                  <w:gridSpan w:val="2"/>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Сведения о заявителе</w:t>
                  </w: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Категория заявителя</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Полное наименование</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lastRenderedPageBreak/>
                    <w:t>ОГРНИП</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ОГРН</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ИНН</w:t>
                  </w: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9174" w:type="dxa"/>
                  <w:gridSpan w:val="2"/>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Параметры определения варианта предоставления</w:t>
                  </w: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r w:rsidR="00BF511C" w:rsidRPr="00AA6ADD" w:rsidTr="00A26120">
              <w:tc>
                <w:tcPr>
                  <w:tcW w:w="9174" w:type="dxa"/>
                  <w:gridSpan w:val="2"/>
                  <w:shd w:val="clear" w:color="auto" w:fill="auto"/>
                </w:tcPr>
                <w:p w:rsidR="00BF511C" w:rsidRPr="00AA6ADD" w:rsidRDefault="00BF511C" w:rsidP="00A26120">
                  <w:pPr>
                    <w:spacing w:line="0" w:lineRule="atLeast"/>
                    <w:jc w:val="center"/>
                    <w:rPr>
                      <w:rFonts w:ascii="Times New Roman" w:hAnsi="Times New Roman"/>
                      <w:color w:val="333333"/>
                      <w:sz w:val="24"/>
                      <w:szCs w:val="24"/>
                    </w:rPr>
                  </w:pPr>
                  <w:r w:rsidRPr="00AA6ADD">
                    <w:rPr>
                      <w:rFonts w:ascii="Times New Roman" w:hAnsi="Times New Roman"/>
                      <w:color w:val="333333"/>
                      <w:sz w:val="24"/>
                      <w:szCs w:val="24"/>
                    </w:rPr>
                    <w:t>Перечень документов</w:t>
                  </w:r>
                </w:p>
              </w:tc>
            </w:tr>
            <w:tr w:rsidR="00BF511C" w:rsidRPr="00AA6ADD" w:rsidTr="00A26120">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c>
                <w:tcPr>
                  <w:tcW w:w="4587" w:type="dxa"/>
                  <w:shd w:val="clear" w:color="auto" w:fill="auto"/>
                </w:tcPr>
                <w:p w:rsidR="00BF511C" w:rsidRPr="00AA6ADD" w:rsidRDefault="00BF511C" w:rsidP="00A26120">
                  <w:pPr>
                    <w:spacing w:line="0" w:lineRule="atLeast"/>
                    <w:jc w:val="center"/>
                    <w:rPr>
                      <w:rFonts w:ascii="Times New Roman" w:hAnsi="Times New Roman"/>
                      <w:color w:val="333333"/>
                      <w:sz w:val="24"/>
                      <w:szCs w:val="24"/>
                    </w:rPr>
                  </w:pPr>
                </w:p>
              </w:tc>
            </w:tr>
          </w:tbl>
          <w:p w:rsidR="00BF511C" w:rsidRPr="00395E0F" w:rsidRDefault="00BF511C" w:rsidP="00A26120">
            <w:pPr>
              <w:spacing w:after="0" w:line="0" w:lineRule="atLeast"/>
              <w:jc w:val="center"/>
              <w:rPr>
                <w:rFonts w:ascii="Times New Roman" w:hAnsi="Times New Roman"/>
                <w:color w:val="333333"/>
                <w:sz w:val="24"/>
                <w:szCs w:val="24"/>
              </w:rPr>
            </w:pPr>
          </w:p>
          <w:p w:rsidR="00BF511C" w:rsidRPr="00395E0F" w:rsidRDefault="00BF511C" w:rsidP="00A26120">
            <w:pPr>
              <w:spacing w:after="0" w:line="0" w:lineRule="atLeast"/>
              <w:jc w:val="center"/>
              <w:rPr>
                <w:rFonts w:ascii="Times New Roman" w:hAnsi="Times New Roman"/>
                <w:color w:val="333333"/>
                <w:sz w:val="24"/>
                <w:szCs w:val="24"/>
              </w:rPr>
            </w:pP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tcPr>
          <w:p w:rsidR="00BF511C" w:rsidRPr="00395E0F" w:rsidRDefault="00BF511C" w:rsidP="00A26120">
            <w:pPr>
              <w:spacing w:after="0" w:line="0" w:lineRule="atLeast"/>
              <w:jc w:val="both"/>
              <w:rPr>
                <w:rFonts w:ascii="Times New Roman" w:hAnsi="Times New Roman"/>
                <w:color w:val="333333"/>
                <w:sz w:val="24"/>
                <w:szCs w:val="24"/>
              </w:rPr>
            </w:pPr>
          </w:p>
        </w:tc>
      </w:tr>
      <w:tr w:rsidR="00BF511C" w:rsidRPr="00395E0F" w:rsidTr="00A26120">
        <w:trPr>
          <w:gridAfter w:val="1"/>
          <w:wAfter w:w="3850" w:type="dxa"/>
        </w:trPr>
        <w:tc>
          <w:tcPr>
            <w:tcW w:w="300" w:type="dxa"/>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tcPr>
          <w:p w:rsidR="00BF511C" w:rsidRPr="00395E0F" w:rsidRDefault="00BF511C" w:rsidP="00A26120">
            <w:pPr>
              <w:spacing w:after="0" w:line="0" w:lineRule="atLeast"/>
              <w:jc w:val="both"/>
              <w:rPr>
                <w:rFonts w:ascii="Times New Roman" w:hAnsi="Times New Roman"/>
                <w:color w:val="333333"/>
                <w:sz w:val="24"/>
                <w:szCs w:val="24"/>
              </w:rPr>
            </w:pPr>
          </w:p>
        </w:tc>
      </w:tr>
      <w:tr w:rsidR="00BF511C" w:rsidRPr="00395E0F" w:rsidTr="00A26120">
        <w:trPr>
          <w:gridAfter w:val="1"/>
          <w:wAfter w:w="3850" w:type="dxa"/>
        </w:trPr>
        <w:tc>
          <w:tcPr>
            <w:tcW w:w="300" w:type="dxa"/>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Pr>
        <w:tc>
          <w:tcPr>
            <w:tcW w:w="9498" w:type="dxa"/>
            <w:gridSpan w:val="2"/>
            <w:hideMark/>
          </w:tcPr>
          <w:p w:rsidR="00BF511C" w:rsidRPr="00395E0F" w:rsidRDefault="00BF511C" w:rsidP="00A26120">
            <w:pPr>
              <w:spacing w:after="0" w:line="0" w:lineRule="atLeast"/>
              <w:jc w:val="center"/>
              <w:rPr>
                <w:rFonts w:ascii="Times New Roman" w:hAnsi="Times New Roman"/>
                <w:color w:val="333333"/>
                <w:sz w:val="24"/>
                <w:szCs w:val="24"/>
              </w:rPr>
            </w:pPr>
          </w:p>
        </w:tc>
      </w:tr>
      <w:tr w:rsidR="00BF511C" w:rsidRPr="00395E0F" w:rsidTr="00A26120">
        <w:trPr>
          <w:gridAfter w:val="1"/>
          <w:wAfter w:w="3850" w:type="dxa"/>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rPr>
          <w:gridAfter w:val="1"/>
          <w:wAfter w:w="3850" w:type="dxa"/>
          <w:trHeight w:val="65"/>
        </w:trPr>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r>
      <w:tr w:rsidR="00BF511C" w:rsidRPr="00395E0F" w:rsidTr="00A26120">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c>
          <w:tcPr>
            <w:tcW w:w="3850" w:type="dxa"/>
          </w:tcPr>
          <w:p w:rsidR="00BF511C" w:rsidRPr="00395E0F" w:rsidRDefault="00BF511C" w:rsidP="00A26120">
            <w:pPr>
              <w:spacing w:after="0" w:line="0" w:lineRule="atLeast"/>
              <w:jc w:val="both"/>
              <w:rPr>
                <w:rFonts w:ascii="Times New Roman" w:hAnsi="Times New Roman"/>
                <w:color w:val="333333"/>
                <w:sz w:val="24"/>
                <w:szCs w:val="24"/>
              </w:rPr>
            </w:pPr>
          </w:p>
        </w:tc>
      </w:tr>
      <w:tr w:rsidR="00BF511C" w:rsidRPr="00395E0F" w:rsidTr="00A26120">
        <w:tc>
          <w:tcPr>
            <w:tcW w:w="300" w:type="dxa"/>
            <w:hideMark/>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hideMark/>
          </w:tcPr>
          <w:p w:rsidR="00BF511C" w:rsidRPr="00395E0F" w:rsidRDefault="00BF511C" w:rsidP="00A26120">
            <w:pPr>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w:t>
            </w:r>
          </w:p>
        </w:tc>
        <w:tc>
          <w:tcPr>
            <w:tcW w:w="3850" w:type="dxa"/>
          </w:tcPr>
          <w:p w:rsidR="00BF511C" w:rsidRPr="00395E0F" w:rsidRDefault="00BF511C" w:rsidP="00A26120">
            <w:pPr>
              <w:spacing w:after="0" w:line="0" w:lineRule="atLeast"/>
              <w:jc w:val="both"/>
              <w:rPr>
                <w:rFonts w:ascii="Times New Roman" w:hAnsi="Times New Roman"/>
                <w:color w:val="333333"/>
                <w:sz w:val="24"/>
                <w:szCs w:val="24"/>
              </w:rPr>
            </w:pPr>
          </w:p>
        </w:tc>
      </w:tr>
      <w:tr w:rsidR="00BF511C" w:rsidRPr="00395E0F" w:rsidTr="00A26120">
        <w:trPr>
          <w:trHeight w:val="73"/>
        </w:trPr>
        <w:tc>
          <w:tcPr>
            <w:tcW w:w="300" w:type="dxa"/>
          </w:tcPr>
          <w:p w:rsidR="00BF511C" w:rsidRPr="00395E0F" w:rsidRDefault="00BF511C" w:rsidP="00A26120">
            <w:pPr>
              <w:spacing w:after="0" w:line="0" w:lineRule="atLeast"/>
              <w:jc w:val="both"/>
              <w:rPr>
                <w:rFonts w:ascii="Times New Roman" w:hAnsi="Times New Roman"/>
                <w:color w:val="333333"/>
                <w:sz w:val="24"/>
                <w:szCs w:val="24"/>
              </w:rPr>
            </w:pPr>
          </w:p>
        </w:tc>
        <w:tc>
          <w:tcPr>
            <w:tcW w:w="9198" w:type="dxa"/>
          </w:tcPr>
          <w:p w:rsidR="00BF511C" w:rsidRPr="00395E0F" w:rsidRDefault="00BF511C" w:rsidP="00A26120">
            <w:pPr>
              <w:spacing w:after="0" w:line="0" w:lineRule="atLeast"/>
              <w:jc w:val="both"/>
              <w:rPr>
                <w:rFonts w:ascii="Times New Roman" w:hAnsi="Times New Roman"/>
                <w:color w:val="333333"/>
                <w:sz w:val="24"/>
                <w:szCs w:val="24"/>
              </w:rPr>
            </w:pPr>
          </w:p>
        </w:tc>
        <w:tc>
          <w:tcPr>
            <w:tcW w:w="3850" w:type="dxa"/>
          </w:tcPr>
          <w:p w:rsidR="00BF511C" w:rsidRPr="00395E0F" w:rsidRDefault="00BF511C" w:rsidP="00A26120">
            <w:pPr>
              <w:spacing w:after="0" w:line="0" w:lineRule="atLeast"/>
              <w:jc w:val="both"/>
              <w:rPr>
                <w:rFonts w:ascii="Times New Roman" w:hAnsi="Times New Roman"/>
                <w:color w:val="333333"/>
                <w:sz w:val="24"/>
                <w:szCs w:val="24"/>
              </w:rPr>
            </w:pPr>
          </w:p>
        </w:tc>
      </w:tr>
    </w:tbl>
    <w:p w:rsidR="00BF511C" w:rsidRDefault="00BF511C" w:rsidP="00BF511C">
      <w:pPr>
        <w:shd w:val="clear" w:color="auto" w:fill="FFFFFF"/>
        <w:spacing w:after="0" w:line="0" w:lineRule="atLeast"/>
        <w:jc w:val="both"/>
        <w:rPr>
          <w:rFonts w:ascii="Times New Roman" w:hAnsi="Times New Roman"/>
          <w:color w:val="333333"/>
          <w:sz w:val="24"/>
          <w:szCs w:val="24"/>
        </w:rPr>
      </w:pPr>
      <w:r>
        <w:rPr>
          <w:rFonts w:ascii="Times New Roman" w:hAnsi="Times New Roman"/>
          <w:color w:val="333333"/>
          <w:sz w:val="24"/>
          <w:szCs w:val="24"/>
        </w:rPr>
        <w:t xml:space="preserve">                                                                                                                           </w:t>
      </w: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E42106" w:rsidRDefault="00E42106" w:rsidP="00BF511C">
      <w:pPr>
        <w:shd w:val="clear" w:color="auto" w:fill="FFFFFF"/>
        <w:spacing w:after="0" w:line="0" w:lineRule="atLeast"/>
        <w:jc w:val="both"/>
        <w:rPr>
          <w:rFonts w:ascii="Times New Roman" w:hAnsi="Times New Roman"/>
          <w:color w:val="333333"/>
          <w:sz w:val="24"/>
          <w:szCs w:val="24"/>
        </w:rPr>
      </w:pPr>
      <w:r>
        <w:rPr>
          <w:rFonts w:ascii="Times New Roman" w:hAnsi="Times New Roman"/>
          <w:color w:val="333333"/>
          <w:sz w:val="24"/>
          <w:szCs w:val="24"/>
        </w:rPr>
        <w:t xml:space="preserve">                                                                                           </w:t>
      </w: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right"/>
        <w:rPr>
          <w:rFonts w:ascii="Times New Roman" w:hAnsi="Times New Roman"/>
          <w:color w:val="333333"/>
          <w:sz w:val="24"/>
          <w:szCs w:val="24"/>
        </w:rPr>
      </w:pPr>
    </w:p>
    <w:p w:rsidR="00E2195B" w:rsidRDefault="00BF511C" w:rsidP="00BF511C">
      <w:pPr>
        <w:shd w:val="clear" w:color="auto" w:fill="FFFFFF"/>
        <w:spacing w:after="0" w:line="0" w:lineRule="atLeast"/>
        <w:jc w:val="right"/>
        <w:rPr>
          <w:rFonts w:ascii="Times New Roman" w:hAnsi="Times New Roman"/>
          <w:color w:val="333333"/>
          <w:sz w:val="24"/>
          <w:szCs w:val="24"/>
        </w:rPr>
      </w:pPr>
      <w:r>
        <w:rPr>
          <w:rFonts w:ascii="Times New Roman" w:hAnsi="Times New Roman"/>
          <w:color w:val="333333"/>
          <w:sz w:val="24"/>
          <w:szCs w:val="24"/>
        </w:rPr>
        <w:t xml:space="preserve">  </w:t>
      </w:r>
    </w:p>
    <w:p w:rsidR="00E2195B" w:rsidRDefault="00E2195B" w:rsidP="00BF511C">
      <w:pPr>
        <w:shd w:val="clear" w:color="auto" w:fill="FFFFFF"/>
        <w:spacing w:after="0" w:line="0" w:lineRule="atLeast"/>
        <w:jc w:val="right"/>
        <w:rPr>
          <w:rFonts w:ascii="Times New Roman" w:hAnsi="Times New Roman"/>
          <w:color w:val="333333"/>
          <w:sz w:val="24"/>
          <w:szCs w:val="24"/>
        </w:rPr>
      </w:pPr>
    </w:p>
    <w:p w:rsidR="00BF511C" w:rsidRDefault="00BF511C" w:rsidP="00BF511C">
      <w:pPr>
        <w:shd w:val="clear" w:color="auto" w:fill="FFFFFF"/>
        <w:spacing w:after="0" w:line="0" w:lineRule="atLeast"/>
        <w:jc w:val="right"/>
        <w:rPr>
          <w:rFonts w:ascii="Times New Roman" w:hAnsi="Times New Roman"/>
          <w:color w:val="333333"/>
          <w:sz w:val="24"/>
          <w:szCs w:val="24"/>
        </w:rPr>
      </w:pPr>
      <w:r w:rsidRPr="00991707">
        <w:rPr>
          <w:rFonts w:ascii="Times New Roman" w:hAnsi="Times New Roman"/>
          <w:color w:val="333333"/>
          <w:sz w:val="24"/>
          <w:szCs w:val="24"/>
        </w:rPr>
        <w:lastRenderedPageBreak/>
        <w:t>Приложение № </w:t>
      </w:r>
      <w:r>
        <w:rPr>
          <w:rFonts w:ascii="Times New Roman" w:hAnsi="Times New Roman"/>
          <w:color w:val="333333"/>
          <w:sz w:val="24"/>
          <w:szCs w:val="24"/>
        </w:rPr>
        <w:t>2</w:t>
      </w:r>
      <w:r w:rsidRPr="00991707">
        <w:rPr>
          <w:rFonts w:ascii="Times New Roman" w:hAnsi="Times New Roman"/>
          <w:color w:val="333333"/>
          <w:sz w:val="24"/>
          <w:szCs w:val="24"/>
        </w:rPr>
        <w:br/>
      </w:r>
      <w:r>
        <w:rPr>
          <w:rFonts w:ascii="Times New Roman" w:hAnsi="Times New Roman"/>
          <w:color w:val="333333"/>
          <w:sz w:val="24"/>
          <w:szCs w:val="24"/>
        </w:rPr>
        <w:t xml:space="preserve">                                                                                               </w:t>
      </w:r>
      <w:r w:rsidRPr="00991707">
        <w:rPr>
          <w:rFonts w:ascii="Times New Roman" w:hAnsi="Times New Roman"/>
          <w:color w:val="333333"/>
          <w:sz w:val="24"/>
          <w:szCs w:val="24"/>
        </w:rPr>
        <w:t>к </w:t>
      </w:r>
      <w:hyperlink r:id="rId40" w:anchor="1000" w:history="1">
        <w:r w:rsidRPr="00395E0F">
          <w:rPr>
            <w:rFonts w:ascii="Times New Roman" w:hAnsi="Times New Roman"/>
            <w:color w:val="333333"/>
            <w:sz w:val="24"/>
            <w:szCs w:val="24"/>
          </w:rPr>
          <w:t>Административному регламенту</w:t>
        </w:r>
      </w:hyperlink>
      <w:r w:rsidRPr="00991707">
        <w:rPr>
          <w:rFonts w:ascii="Times New Roman" w:hAnsi="Times New Roman"/>
          <w:color w:val="333333"/>
          <w:sz w:val="24"/>
          <w:szCs w:val="24"/>
        </w:rPr>
        <w:t> </w:t>
      </w:r>
    </w:p>
    <w:p w:rsidR="00BF511C" w:rsidRDefault="00BF511C" w:rsidP="00BF511C">
      <w:pPr>
        <w:shd w:val="clear" w:color="auto" w:fill="FFFFFF"/>
        <w:spacing w:after="0" w:line="0" w:lineRule="atLeast"/>
        <w:jc w:val="right"/>
        <w:rPr>
          <w:rFonts w:ascii="Times New Roman" w:hAnsi="Times New Roman"/>
          <w:color w:val="333333"/>
          <w:sz w:val="24"/>
          <w:szCs w:val="24"/>
        </w:rPr>
      </w:pPr>
      <w:r>
        <w:rPr>
          <w:rFonts w:ascii="Times New Roman" w:hAnsi="Times New Roman"/>
          <w:color w:val="333333"/>
          <w:sz w:val="24"/>
          <w:szCs w:val="24"/>
        </w:rPr>
        <w:t xml:space="preserve">                                                                                  предоставления муниципальной услуги</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Pr>
          <w:rFonts w:ascii="Times New Roman" w:hAnsi="Times New Roman"/>
          <w:color w:val="333333"/>
          <w:sz w:val="24"/>
          <w:szCs w:val="24"/>
        </w:rPr>
        <w:t>«</w:t>
      </w:r>
      <w:r w:rsidRPr="00395E0F">
        <w:rPr>
          <w:rFonts w:ascii="Times New Roman" w:eastAsia="Calibri" w:hAnsi="Times New Roman"/>
          <w:color w:val="000000"/>
          <w:sz w:val="24"/>
          <w:szCs w:val="24"/>
          <w:lang w:eastAsia="en-US"/>
        </w:rPr>
        <w:t>Выдача разрешения на установку и</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 xml:space="preserve"> эксплуатацию рекламных конструкций на</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 xml:space="preserve"> соответствующей территории, аннулирование </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такого разрешения</w:t>
      </w:r>
      <w:r>
        <w:rPr>
          <w:rFonts w:ascii="Times New Roman" w:eastAsia="Calibri" w:hAnsi="Times New Roman"/>
          <w:color w:val="000000"/>
          <w:sz w:val="24"/>
          <w:szCs w:val="24"/>
          <w:lang w:eastAsia="en-US"/>
        </w:rPr>
        <w:t>»</w:t>
      </w:r>
    </w:p>
    <w:p w:rsidR="00BF511C" w:rsidRDefault="00BF511C" w:rsidP="00BF511C">
      <w:pPr>
        <w:shd w:val="clear" w:color="auto" w:fill="FFFFFF"/>
        <w:spacing w:after="0" w:line="0" w:lineRule="atLeast"/>
        <w:jc w:val="right"/>
        <w:rPr>
          <w:rFonts w:ascii="Times New Roman" w:hAnsi="Times New Roman"/>
          <w:color w:val="333333"/>
          <w:sz w:val="24"/>
          <w:szCs w:val="24"/>
        </w:rPr>
      </w:pP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r w:rsidRPr="00395E0F">
        <w:rPr>
          <w:rFonts w:ascii="Times New Roman" w:hAnsi="Times New Roman"/>
          <w:color w:val="333333"/>
          <w:sz w:val="24"/>
          <w:szCs w:val="24"/>
        </w:rPr>
        <w:t>Форма разрешения на установку и эксплуатацию рекламной конструкции</w:t>
      </w: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p>
    <w:p w:rsidR="00BF511C" w:rsidRPr="00395E0F" w:rsidRDefault="00BF511C" w:rsidP="00BF511C">
      <w:pPr>
        <w:shd w:val="clear" w:color="auto" w:fill="FFFFFF"/>
        <w:spacing w:after="0" w:line="0" w:lineRule="atLeast"/>
        <w:jc w:val="both"/>
        <w:outlineLvl w:val="2"/>
        <w:rPr>
          <w:rFonts w:ascii="Times New Roman" w:hAnsi="Times New Roman"/>
          <w:color w:val="333333"/>
          <w:sz w:val="24"/>
          <w:szCs w:val="24"/>
        </w:rPr>
      </w:pPr>
      <w:r w:rsidRPr="00395E0F">
        <w:rPr>
          <w:rFonts w:ascii="Times New Roman" w:hAnsi="Times New Roman"/>
          <w:color w:val="333333"/>
          <w:sz w:val="24"/>
          <w:szCs w:val="24"/>
        </w:rPr>
        <w:t>____________________________________________________________________________</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(Наименование органа государственной власти уполномоченного на выдачу</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разрешения на установку и эксплуатацию рекламных конструкций</w:t>
      </w:r>
    </w:p>
    <w:p w:rsidR="00BF511C"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на соответствующей территории, аннулирование такого разрешения)</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РАЗРЕШЕНИЕ</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на установку и эксплуатацию рекламной конструкции</w:t>
      </w:r>
    </w:p>
    <w:p w:rsidR="00BF511C"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 ____________ от_________________</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В соответствии  со   статьей 19 Федерального   закона  от 13.03.2006</w:t>
      </w:r>
      <w:r>
        <w:rPr>
          <w:rFonts w:ascii="Times New Roman" w:hAnsi="Times New Roman"/>
          <w:color w:val="333333"/>
          <w:sz w:val="24"/>
          <w:szCs w:val="24"/>
        </w:rPr>
        <w:t xml:space="preserve"> </w:t>
      </w:r>
      <w:r w:rsidRPr="00991707">
        <w:rPr>
          <w:rFonts w:ascii="Times New Roman" w:hAnsi="Times New Roman"/>
          <w:color w:val="333333"/>
          <w:sz w:val="24"/>
          <w:szCs w:val="24"/>
        </w:rPr>
        <w:t>№ 38-ФЗ   "О   рекламе",   по   результатам   рассмотрения     заявления,</w:t>
      </w:r>
      <w:r>
        <w:rPr>
          <w:rFonts w:ascii="Times New Roman" w:hAnsi="Times New Roman"/>
          <w:color w:val="333333"/>
          <w:sz w:val="24"/>
          <w:szCs w:val="24"/>
        </w:rPr>
        <w:t xml:space="preserve"> </w:t>
      </w:r>
      <w:r w:rsidRPr="00991707">
        <w:rPr>
          <w:rFonts w:ascii="Times New Roman" w:hAnsi="Times New Roman"/>
          <w:color w:val="333333"/>
          <w:sz w:val="24"/>
          <w:szCs w:val="24"/>
        </w:rPr>
        <w:t>зарегистрированного от _________________№_____________, принято решение о</w:t>
      </w:r>
      <w:r>
        <w:rPr>
          <w:rFonts w:ascii="Times New Roman" w:hAnsi="Times New Roman"/>
          <w:color w:val="333333"/>
          <w:sz w:val="24"/>
          <w:szCs w:val="24"/>
        </w:rPr>
        <w:t xml:space="preserve"> </w:t>
      </w:r>
      <w:r w:rsidRPr="00991707">
        <w:rPr>
          <w:rFonts w:ascii="Times New Roman" w:hAnsi="Times New Roman"/>
          <w:color w:val="333333"/>
          <w:sz w:val="24"/>
          <w:szCs w:val="24"/>
        </w:rPr>
        <w:t>предоставлении   разрешения     на установку   и   эксплуатацию рекламной</w:t>
      </w:r>
      <w:r>
        <w:rPr>
          <w:rFonts w:ascii="Times New Roman" w:hAnsi="Times New Roman"/>
          <w:color w:val="333333"/>
          <w:sz w:val="24"/>
          <w:szCs w:val="24"/>
        </w:rPr>
        <w:t xml:space="preserve"> </w:t>
      </w:r>
      <w:r w:rsidRPr="00991707">
        <w:rPr>
          <w:rFonts w:ascii="Times New Roman" w:hAnsi="Times New Roman"/>
          <w:color w:val="333333"/>
          <w:sz w:val="24"/>
          <w:szCs w:val="24"/>
        </w:rPr>
        <w:t>конструкции.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Настоящее разрешение выдано:</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w:t>
      </w:r>
      <w:r>
        <w:rPr>
          <w:rFonts w:ascii="Times New Roman" w:hAnsi="Times New Roman"/>
          <w:color w:val="333333"/>
          <w:sz w:val="24"/>
          <w:szCs w:val="24"/>
        </w:rPr>
        <w:t>_______________________________</w:t>
      </w:r>
      <w:r w:rsidRPr="00991707">
        <w:rPr>
          <w:rFonts w:ascii="Times New Roman" w:hAnsi="Times New Roman"/>
          <w:color w:val="333333"/>
          <w:sz w:val="24"/>
          <w:szCs w:val="24"/>
        </w:rPr>
        <w:t>ИНН______________</w:t>
      </w:r>
      <w:r>
        <w:rPr>
          <w:rFonts w:ascii="Times New Roman" w:hAnsi="Times New Roman"/>
          <w:color w:val="333333"/>
          <w:sz w:val="24"/>
          <w:szCs w:val="24"/>
        </w:rPr>
        <w:t>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Представитель______________</w:t>
      </w:r>
      <w:r>
        <w:rPr>
          <w:rFonts w:ascii="Times New Roman" w:hAnsi="Times New Roman"/>
          <w:color w:val="333333"/>
          <w:sz w:val="24"/>
          <w:szCs w:val="24"/>
        </w:rPr>
        <w:t>_______________________________________________</w:t>
      </w:r>
      <w:r w:rsidRPr="00991707">
        <w:rPr>
          <w:rFonts w:ascii="Times New Roman" w:hAnsi="Times New Roman"/>
          <w:color w:val="333333"/>
          <w:sz w:val="24"/>
          <w:szCs w:val="24"/>
        </w:rPr>
        <w:t>, Контактные данные представителя:_______</w:t>
      </w:r>
      <w:r>
        <w:rPr>
          <w:rFonts w:ascii="Times New Roman" w:hAnsi="Times New Roman"/>
          <w:color w:val="333333"/>
          <w:sz w:val="24"/>
          <w:szCs w:val="24"/>
        </w:rPr>
        <w:t>_______________________________________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_________________________________________________________________________</w:t>
      </w:r>
      <w:r>
        <w:rPr>
          <w:rFonts w:ascii="Times New Roman" w:hAnsi="Times New Roman"/>
          <w:color w:val="333333"/>
          <w:sz w:val="24"/>
          <w:szCs w:val="24"/>
        </w:rPr>
        <w:t>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Характеристики рекламной конструкции: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_________________________________________________________________________</w:t>
      </w:r>
      <w:r>
        <w:rPr>
          <w:rFonts w:ascii="Times New Roman" w:hAnsi="Times New Roman"/>
          <w:color w:val="333333"/>
          <w:sz w:val="24"/>
          <w:szCs w:val="24"/>
        </w:rPr>
        <w:t>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Вид (тип) рекламной конструкции: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_________________________________________________________________________</w:t>
      </w:r>
      <w:r>
        <w:rPr>
          <w:rFonts w:ascii="Times New Roman" w:hAnsi="Times New Roman"/>
          <w:color w:val="333333"/>
          <w:sz w:val="24"/>
          <w:szCs w:val="24"/>
        </w:rPr>
        <w:t>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Общая площадь информационных полей:</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_________________________________________________________________________</w:t>
      </w:r>
      <w:r>
        <w:rPr>
          <w:rFonts w:ascii="Times New Roman" w:hAnsi="Times New Roman"/>
          <w:color w:val="333333"/>
          <w:sz w:val="24"/>
          <w:szCs w:val="24"/>
        </w:rPr>
        <w:t>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Место установки: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w:t>
      </w:r>
      <w:r>
        <w:rPr>
          <w:rFonts w:ascii="Times New Roman" w:hAnsi="Times New Roman"/>
          <w:color w:val="333333"/>
          <w:sz w:val="24"/>
          <w:szCs w:val="24"/>
        </w:rPr>
        <w:t>___</w:t>
      </w:r>
      <w:r w:rsidRPr="00991707">
        <w:rPr>
          <w:rFonts w:ascii="Times New Roman" w:hAnsi="Times New Roman"/>
          <w:color w:val="333333"/>
          <w:sz w:val="24"/>
          <w:szCs w:val="24"/>
        </w:rPr>
        <w:t>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Собственник   имущества,   к которому   присоединяется     рекламная</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конструкция:</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_________________________________________________________________________</w:t>
      </w:r>
      <w:r>
        <w:rPr>
          <w:rFonts w:ascii="Times New Roman" w:hAnsi="Times New Roman"/>
          <w:color w:val="333333"/>
          <w:sz w:val="24"/>
          <w:szCs w:val="24"/>
        </w:rPr>
        <w:t>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Срок действия настоящего разрешения до____________________________</w:t>
      </w:r>
      <w:r>
        <w:rPr>
          <w:rFonts w:ascii="Times New Roman" w:hAnsi="Times New Roman"/>
          <w:color w:val="333333"/>
          <w:sz w:val="24"/>
          <w:szCs w:val="24"/>
        </w:rPr>
        <w:t>_________</w:t>
      </w:r>
      <w:r w:rsidRPr="00991707">
        <w:rPr>
          <w:rFonts w:ascii="Times New Roman" w:hAnsi="Times New Roman"/>
          <w:color w:val="333333"/>
          <w:sz w:val="24"/>
          <w:szCs w:val="24"/>
        </w:rPr>
        <w:t>.</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p>
    <w:p w:rsidR="00BF511C" w:rsidRPr="00395E0F" w:rsidRDefault="00DB7506" w:rsidP="00BF511C">
      <w:pPr>
        <w:shd w:val="clear" w:color="auto" w:fill="FFFFFF"/>
        <w:spacing w:after="0" w:line="0" w:lineRule="atLeast"/>
        <w:jc w:val="both"/>
        <w:rPr>
          <w:rFonts w:ascii="Times New Roman" w:hAnsi="Times New Roman"/>
          <w:color w:val="333333"/>
          <w:sz w:val="24"/>
          <w:szCs w:val="24"/>
        </w:rPr>
      </w:pPr>
      <w:r>
        <w:rPr>
          <w:rFonts w:ascii="Times New Roman" w:hAnsi="Times New Roman"/>
          <w:noProof/>
          <w:color w:val="333333"/>
          <w:sz w:val="24"/>
          <w:szCs w:val="24"/>
        </w:rPr>
        <w:pict>
          <v:shapetype id="_x0000_t32" coordsize="21600,21600" o:spt="32" o:oned="t" path="m,l21600,21600e" filled="f">
            <v:path arrowok="t" fillok="f" o:connecttype="none"/>
            <o:lock v:ext="edit" shapetype="t"/>
          </v:shapetype>
          <v:shape id="_x0000_s1029" type="#_x0000_t32" style="position:absolute;left:0;text-align:left;margin-left:343.55pt;margin-top:1.1pt;width:118.2pt;height:0;z-index:251663360" o:connectortype="straight"/>
        </w:pict>
      </w:r>
      <w:r>
        <w:rPr>
          <w:rFonts w:ascii="Times New Roman" w:hAnsi="Times New Roman"/>
          <w:noProof/>
          <w:color w:val="333333"/>
          <w:sz w:val="24"/>
          <w:szCs w:val="24"/>
        </w:rPr>
        <w:pict>
          <v:shape id="_x0000_s1028" type="#_x0000_t32" style="position:absolute;left:0;text-align:left;margin-left:211.8pt;margin-top:1.1pt;width:77.4pt;height:0;z-index:251662336" o:connectortype="straight"/>
        </w:pict>
      </w:r>
      <w:r>
        <w:rPr>
          <w:rFonts w:ascii="Times New Roman" w:hAnsi="Times New Roman"/>
          <w:noProof/>
          <w:color w:val="333333"/>
          <w:sz w:val="24"/>
          <w:szCs w:val="24"/>
        </w:rPr>
        <w:pict>
          <v:shape id="_x0000_s1027" type="#_x0000_t32" style="position:absolute;left:0;text-align:left;margin-left:-.8pt;margin-top:1.1pt;width:162.3pt;height:0;z-index:251661312" o:connectortype="straight"/>
        </w:pict>
      </w:r>
      <w:r w:rsidR="00BF511C" w:rsidRPr="00991707">
        <w:rPr>
          <w:rFonts w:ascii="Times New Roman" w:hAnsi="Times New Roman"/>
          <w:color w:val="333333"/>
          <w:sz w:val="24"/>
          <w:szCs w:val="24"/>
        </w:rPr>
        <w:t> </w:t>
      </w:r>
      <w:r w:rsidR="00BF511C" w:rsidRPr="00395E0F">
        <w:rPr>
          <w:rFonts w:ascii="Times New Roman" w:hAnsi="Times New Roman"/>
          <w:color w:val="333333"/>
          <w:sz w:val="24"/>
          <w:szCs w:val="24"/>
        </w:rPr>
        <w:t>(должность уполномоченного                   Све</w:t>
      </w:r>
      <w:r w:rsidR="00BF511C">
        <w:rPr>
          <w:rFonts w:ascii="Times New Roman" w:hAnsi="Times New Roman"/>
          <w:color w:val="333333"/>
          <w:sz w:val="24"/>
          <w:szCs w:val="24"/>
        </w:rPr>
        <w:t xml:space="preserve">дения о                        </w:t>
      </w:r>
      <w:r w:rsidR="00BF511C" w:rsidRPr="00395E0F">
        <w:rPr>
          <w:rFonts w:ascii="Times New Roman" w:hAnsi="Times New Roman"/>
          <w:color w:val="333333"/>
          <w:sz w:val="24"/>
          <w:szCs w:val="24"/>
        </w:rPr>
        <w:t>(расшифровка подписи)</w:t>
      </w:r>
    </w:p>
    <w:p w:rsidR="00BF511C" w:rsidRPr="00395E0F" w:rsidRDefault="00BF511C" w:rsidP="00BF511C">
      <w:pPr>
        <w:shd w:val="clear" w:color="auto" w:fill="FFFFFF"/>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лица органа исполнительной                   сертификате    </w:t>
      </w:r>
    </w:p>
    <w:p w:rsidR="00BF511C" w:rsidRPr="00395E0F" w:rsidRDefault="00BF511C" w:rsidP="00BF511C">
      <w:pPr>
        <w:shd w:val="clear" w:color="auto" w:fill="FFFFFF"/>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власти субъекта Российской              электронной подписи</w:t>
      </w:r>
    </w:p>
    <w:p w:rsidR="00BF511C" w:rsidRPr="00395E0F" w:rsidRDefault="00BF511C" w:rsidP="00BF511C">
      <w:pPr>
        <w:shd w:val="clear" w:color="auto" w:fill="FFFFFF"/>
        <w:spacing w:after="0" w:line="0" w:lineRule="atLeast"/>
        <w:jc w:val="both"/>
        <w:rPr>
          <w:rFonts w:ascii="Times New Roman" w:hAnsi="Times New Roman"/>
          <w:color w:val="333333"/>
          <w:sz w:val="24"/>
          <w:szCs w:val="24"/>
        </w:rPr>
      </w:pPr>
      <w:r w:rsidRPr="00395E0F">
        <w:rPr>
          <w:rFonts w:ascii="Times New Roman" w:hAnsi="Times New Roman"/>
          <w:color w:val="333333"/>
          <w:sz w:val="24"/>
          <w:szCs w:val="24"/>
        </w:rPr>
        <w:t> Федерации)                                    </w:t>
      </w:r>
    </w:p>
    <w:p w:rsidR="00BF511C" w:rsidRDefault="00BF511C" w:rsidP="00BF511C">
      <w:pPr>
        <w:shd w:val="clear" w:color="auto" w:fill="FFFFFF"/>
        <w:spacing w:after="0" w:line="0" w:lineRule="atLeast"/>
        <w:jc w:val="both"/>
        <w:rPr>
          <w:rFonts w:ascii="Times New Roman" w:hAnsi="Times New Roman"/>
          <w:color w:val="333333"/>
          <w:sz w:val="24"/>
          <w:szCs w:val="24"/>
        </w:rPr>
      </w:pPr>
      <w:r>
        <w:rPr>
          <w:rFonts w:ascii="Times New Roman" w:hAnsi="Times New Roman"/>
          <w:color w:val="333333"/>
          <w:sz w:val="24"/>
          <w:szCs w:val="24"/>
        </w:rPr>
        <w:t xml:space="preserve">                                                                                                                            </w:t>
      </w: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right"/>
        <w:rPr>
          <w:rFonts w:ascii="Times New Roman" w:hAnsi="Times New Roman"/>
          <w:color w:val="333333"/>
          <w:sz w:val="24"/>
          <w:szCs w:val="24"/>
        </w:rPr>
      </w:pPr>
    </w:p>
    <w:p w:rsidR="00BF511C" w:rsidRDefault="00BF511C" w:rsidP="00BF511C">
      <w:pPr>
        <w:shd w:val="clear" w:color="auto" w:fill="FFFFFF"/>
        <w:spacing w:after="0" w:line="0" w:lineRule="atLeast"/>
        <w:jc w:val="right"/>
        <w:rPr>
          <w:rFonts w:ascii="Times New Roman" w:hAnsi="Times New Roman"/>
          <w:color w:val="333333"/>
          <w:sz w:val="24"/>
          <w:szCs w:val="24"/>
        </w:rPr>
      </w:pPr>
    </w:p>
    <w:p w:rsidR="00BF511C" w:rsidRDefault="00BF511C" w:rsidP="00BF511C">
      <w:pPr>
        <w:shd w:val="clear" w:color="auto" w:fill="FFFFFF"/>
        <w:spacing w:after="0" w:line="0" w:lineRule="atLeast"/>
        <w:jc w:val="right"/>
        <w:rPr>
          <w:rFonts w:ascii="Times New Roman" w:hAnsi="Times New Roman"/>
          <w:color w:val="333333"/>
          <w:sz w:val="24"/>
          <w:szCs w:val="24"/>
        </w:rPr>
      </w:pPr>
      <w:r>
        <w:rPr>
          <w:rFonts w:ascii="Times New Roman" w:hAnsi="Times New Roman"/>
          <w:color w:val="333333"/>
          <w:sz w:val="24"/>
          <w:szCs w:val="24"/>
        </w:rPr>
        <w:lastRenderedPageBreak/>
        <w:t xml:space="preserve"> </w:t>
      </w:r>
      <w:r w:rsidRPr="00991707">
        <w:rPr>
          <w:rFonts w:ascii="Times New Roman" w:hAnsi="Times New Roman"/>
          <w:color w:val="333333"/>
          <w:sz w:val="24"/>
          <w:szCs w:val="24"/>
        </w:rPr>
        <w:t>Приложение № </w:t>
      </w:r>
      <w:r>
        <w:rPr>
          <w:rFonts w:ascii="Times New Roman" w:hAnsi="Times New Roman"/>
          <w:color w:val="333333"/>
          <w:sz w:val="24"/>
          <w:szCs w:val="24"/>
        </w:rPr>
        <w:t>3</w:t>
      </w:r>
      <w:r w:rsidRPr="00991707">
        <w:rPr>
          <w:rFonts w:ascii="Times New Roman" w:hAnsi="Times New Roman"/>
          <w:color w:val="333333"/>
          <w:sz w:val="24"/>
          <w:szCs w:val="24"/>
        </w:rPr>
        <w:br/>
      </w:r>
      <w:r>
        <w:rPr>
          <w:rFonts w:ascii="Times New Roman" w:hAnsi="Times New Roman"/>
          <w:color w:val="333333"/>
          <w:sz w:val="24"/>
          <w:szCs w:val="24"/>
        </w:rPr>
        <w:t xml:space="preserve">                                                                                               </w:t>
      </w:r>
      <w:r w:rsidRPr="00991707">
        <w:rPr>
          <w:rFonts w:ascii="Times New Roman" w:hAnsi="Times New Roman"/>
          <w:color w:val="333333"/>
          <w:sz w:val="24"/>
          <w:szCs w:val="24"/>
        </w:rPr>
        <w:t>к </w:t>
      </w:r>
      <w:hyperlink r:id="rId41" w:anchor="1000" w:history="1">
        <w:r w:rsidRPr="00395E0F">
          <w:rPr>
            <w:rFonts w:ascii="Times New Roman" w:hAnsi="Times New Roman"/>
            <w:color w:val="333333"/>
            <w:sz w:val="24"/>
            <w:szCs w:val="24"/>
          </w:rPr>
          <w:t>Административному регламенту</w:t>
        </w:r>
      </w:hyperlink>
      <w:r w:rsidRPr="00991707">
        <w:rPr>
          <w:rFonts w:ascii="Times New Roman" w:hAnsi="Times New Roman"/>
          <w:color w:val="333333"/>
          <w:sz w:val="24"/>
          <w:szCs w:val="24"/>
        </w:rPr>
        <w:t> </w:t>
      </w:r>
    </w:p>
    <w:p w:rsidR="00BF511C" w:rsidRDefault="00BF511C" w:rsidP="00BF511C">
      <w:pPr>
        <w:shd w:val="clear" w:color="auto" w:fill="FFFFFF"/>
        <w:spacing w:after="0" w:line="0" w:lineRule="atLeast"/>
        <w:jc w:val="right"/>
        <w:rPr>
          <w:rFonts w:ascii="Times New Roman" w:hAnsi="Times New Roman"/>
          <w:color w:val="333333"/>
          <w:sz w:val="24"/>
          <w:szCs w:val="24"/>
        </w:rPr>
      </w:pPr>
      <w:r>
        <w:rPr>
          <w:rFonts w:ascii="Times New Roman" w:hAnsi="Times New Roman"/>
          <w:color w:val="333333"/>
          <w:sz w:val="24"/>
          <w:szCs w:val="24"/>
        </w:rPr>
        <w:t xml:space="preserve">                                                                                  предоставления муниципальной услуги</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Pr>
          <w:rFonts w:ascii="Times New Roman" w:hAnsi="Times New Roman"/>
          <w:color w:val="333333"/>
          <w:sz w:val="24"/>
          <w:szCs w:val="24"/>
        </w:rPr>
        <w:t>«</w:t>
      </w:r>
      <w:r w:rsidRPr="00395E0F">
        <w:rPr>
          <w:rFonts w:ascii="Times New Roman" w:eastAsia="Calibri" w:hAnsi="Times New Roman"/>
          <w:color w:val="000000"/>
          <w:sz w:val="24"/>
          <w:szCs w:val="24"/>
          <w:lang w:eastAsia="en-US"/>
        </w:rPr>
        <w:t>Выдача разрешения на установку и</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 xml:space="preserve"> эксплуатацию рекламных конструкций на</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 xml:space="preserve"> соответствующей территории, аннулирование </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такого разрешения</w:t>
      </w:r>
      <w:r>
        <w:rPr>
          <w:rFonts w:ascii="Times New Roman" w:eastAsia="Calibri" w:hAnsi="Times New Roman"/>
          <w:color w:val="000000"/>
          <w:sz w:val="24"/>
          <w:szCs w:val="24"/>
          <w:lang w:eastAsia="en-US"/>
        </w:rPr>
        <w:t>»</w:t>
      </w:r>
    </w:p>
    <w:p w:rsidR="00BF511C" w:rsidRPr="00395E0F" w:rsidRDefault="00BF511C" w:rsidP="00BF511C">
      <w:pPr>
        <w:shd w:val="clear" w:color="auto" w:fill="FFFFFF"/>
        <w:spacing w:after="0" w:line="0" w:lineRule="atLeast"/>
        <w:jc w:val="both"/>
        <w:rPr>
          <w:rFonts w:ascii="Times New Roman" w:hAnsi="Times New Roman"/>
          <w:color w:val="333333"/>
          <w:sz w:val="24"/>
          <w:szCs w:val="24"/>
        </w:rPr>
      </w:pPr>
    </w:p>
    <w:p w:rsidR="00BF511C" w:rsidRPr="00395E0F" w:rsidRDefault="00BF511C" w:rsidP="00BF511C">
      <w:pPr>
        <w:shd w:val="clear" w:color="auto" w:fill="FFFFFF"/>
        <w:spacing w:after="0" w:line="0" w:lineRule="atLeast"/>
        <w:jc w:val="both"/>
        <w:outlineLvl w:val="2"/>
        <w:rPr>
          <w:rFonts w:ascii="Times New Roman" w:hAnsi="Times New Roman"/>
          <w:color w:val="333333"/>
          <w:sz w:val="24"/>
          <w:szCs w:val="24"/>
        </w:rPr>
      </w:pP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r w:rsidRPr="00395E0F">
        <w:rPr>
          <w:rFonts w:ascii="Times New Roman" w:hAnsi="Times New Roman"/>
          <w:color w:val="333333"/>
          <w:sz w:val="24"/>
          <w:szCs w:val="24"/>
        </w:rPr>
        <w:t>Форма решения об аннулировании разрешения на установку и эксплуатацию рекламных конструкций на соответствующей территории</w:t>
      </w: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r w:rsidRPr="00395E0F">
        <w:rPr>
          <w:rFonts w:ascii="Times New Roman" w:hAnsi="Times New Roman"/>
          <w:color w:val="333333"/>
          <w:sz w:val="24"/>
          <w:szCs w:val="24"/>
        </w:rPr>
        <w:t>__________________________________________________________________________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(Наименование органа государственной власти уполномоченного на выдачу</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разрешения на установку и эксплуатацию рекламных конструкций</w:t>
      </w:r>
    </w:p>
    <w:p w:rsidR="00BF511C"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на соответствующей территории, аннулирование такого разрешения)</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Кому:___________________________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ИНН:___________________________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w:t>
      </w:r>
      <w:r w:rsidRPr="00991707">
        <w:rPr>
          <w:rFonts w:ascii="Times New Roman" w:hAnsi="Times New Roman"/>
          <w:color w:val="333333"/>
          <w:sz w:val="24"/>
          <w:szCs w:val="24"/>
        </w:rPr>
        <w:t>Представитель:__________________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 Контактные данные</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представителя:__________________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  ________________________________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 Тел.:___________________________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 Эл. почта:______________________</w:t>
      </w:r>
    </w:p>
    <w:p w:rsidR="00BF511C"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РЕШЕНИЕ</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об аннулировании разрешения на установку и эксплуатацию</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рекламных конструкций</w:t>
      </w:r>
    </w:p>
    <w:p w:rsidR="00BF511C"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от______________№________________</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На основании уведомления от _______________ № __________________ и в</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соответствии со статьей 19 Федерального закона   от 13.03.2006 № 38-ФЗ "О</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рекламе" принято   решение   об аннулировании   Разрешения на установку и</w:t>
      </w:r>
    </w:p>
    <w:p w:rsidR="00BF511C"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эксплуатацию рекламной конструкции от___________ № 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(должность уполномоченного</w:t>
      </w:r>
      <w:r>
        <w:rPr>
          <w:rFonts w:ascii="Times New Roman" w:hAnsi="Times New Roman"/>
          <w:color w:val="333333"/>
          <w:sz w:val="24"/>
          <w:szCs w:val="24"/>
        </w:rPr>
        <w:t xml:space="preserve"> </w:t>
      </w:r>
      <w:r w:rsidRPr="00991707">
        <w:rPr>
          <w:rFonts w:ascii="Times New Roman" w:hAnsi="Times New Roman"/>
          <w:color w:val="333333"/>
          <w:sz w:val="24"/>
          <w:szCs w:val="24"/>
        </w:rPr>
        <w:t xml:space="preserve">    </w:t>
      </w:r>
      <w:r>
        <w:rPr>
          <w:rFonts w:ascii="Times New Roman" w:hAnsi="Times New Roman"/>
          <w:color w:val="333333"/>
          <w:sz w:val="24"/>
          <w:szCs w:val="24"/>
        </w:rPr>
        <w:t xml:space="preserve">         </w:t>
      </w:r>
      <w:r w:rsidRPr="00991707">
        <w:rPr>
          <w:rFonts w:ascii="Times New Roman" w:hAnsi="Times New Roman"/>
          <w:color w:val="333333"/>
          <w:sz w:val="24"/>
          <w:szCs w:val="24"/>
        </w:rPr>
        <w:t xml:space="preserve">Сведения о     </w:t>
      </w:r>
      <w:r>
        <w:rPr>
          <w:rFonts w:ascii="Times New Roman" w:hAnsi="Times New Roman"/>
          <w:color w:val="333333"/>
          <w:sz w:val="24"/>
          <w:szCs w:val="24"/>
        </w:rPr>
        <w:t xml:space="preserve">                  </w:t>
      </w:r>
      <w:r w:rsidRPr="00991707">
        <w:rPr>
          <w:rFonts w:ascii="Times New Roman" w:hAnsi="Times New Roman"/>
          <w:color w:val="333333"/>
          <w:sz w:val="24"/>
          <w:szCs w:val="24"/>
        </w:rPr>
        <w:t>(расшифровка подписи)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лица органа исполнительной¦   </w:t>
      </w:r>
      <w:r>
        <w:rPr>
          <w:rFonts w:ascii="Times New Roman" w:hAnsi="Times New Roman"/>
          <w:color w:val="333333"/>
          <w:sz w:val="24"/>
          <w:szCs w:val="24"/>
        </w:rPr>
        <w:t xml:space="preserve">          </w:t>
      </w:r>
      <w:r w:rsidRPr="00991707">
        <w:rPr>
          <w:rFonts w:ascii="Times New Roman" w:hAnsi="Times New Roman"/>
          <w:color w:val="333333"/>
          <w:sz w:val="24"/>
          <w:szCs w:val="24"/>
        </w:rPr>
        <w:t> сертификате   </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власти субъекта Российской</w:t>
      </w:r>
      <w:r>
        <w:rPr>
          <w:rFonts w:ascii="Times New Roman" w:hAnsi="Times New Roman"/>
          <w:color w:val="333333"/>
          <w:sz w:val="24"/>
          <w:szCs w:val="24"/>
        </w:rPr>
        <w:t xml:space="preserve">          </w:t>
      </w:r>
      <w:r w:rsidRPr="00991707">
        <w:rPr>
          <w:rFonts w:ascii="Times New Roman" w:hAnsi="Times New Roman"/>
          <w:color w:val="333333"/>
          <w:sz w:val="24"/>
          <w:szCs w:val="24"/>
        </w:rPr>
        <w:t xml:space="preserve"> электронной подписи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Федерации)                                   </w:t>
      </w:r>
    </w:p>
    <w:p w:rsidR="00BF511C"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Default="00E42106" w:rsidP="00E42106">
      <w:pPr>
        <w:shd w:val="clear" w:color="auto" w:fill="FFFFFF"/>
        <w:spacing w:after="0" w:line="0" w:lineRule="atLeast"/>
        <w:jc w:val="center"/>
        <w:rPr>
          <w:rFonts w:ascii="Times New Roman" w:hAnsi="Times New Roman"/>
          <w:color w:val="333333"/>
          <w:sz w:val="24"/>
          <w:szCs w:val="24"/>
        </w:rPr>
      </w:pPr>
      <w:r>
        <w:rPr>
          <w:rFonts w:ascii="Times New Roman" w:hAnsi="Times New Roman"/>
          <w:color w:val="333333"/>
          <w:sz w:val="24"/>
          <w:szCs w:val="24"/>
        </w:rPr>
        <w:lastRenderedPageBreak/>
        <w:t xml:space="preserve">                                                                                                                      </w:t>
      </w:r>
      <w:r w:rsidR="00BF511C" w:rsidRPr="00991707">
        <w:rPr>
          <w:rFonts w:ascii="Times New Roman" w:hAnsi="Times New Roman"/>
          <w:color w:val="333333"/>
          <w:sz w:val="24"/>
          <w:szCs w:val="24"/>
        </w:rPr>
        <w:t>Приложение № </w:t>
      </w:r>
      <w:r w:rsidR="00BF511C">
        <w:rPr>
          <w:rFonts w:ascii="Times New Roman" w:hAnsi="Times New Roman"/>
          <w:color w:val="333333"/>
          <w:sz w:val="24"/>
          <w:szCs w:val="24"/>
        </w:rPr>
        <w:t>4</w:t>
      </w:r>
      <w:r w:rsidR="00BF511C" w:rsidRPr="00991707">
        <w:rPr>
          <w:rFonts w:ascii="Times New Roman" w:hAnsi="Times New Roman"/>
          <w:color w:val="333333"/>
          <w:sz w:val="24"/>
          <w:szCs w:val="24"/>
        </w:rPr>
        <w:br/>
      </w:r>
      <w:r w:rsidR="00BF511C">
        <w:rPr>
          <w:rFonts w:ascii="Times New Roman" w:hAnsi="Times New Roman"/>
          <w:color w:val="333333"/>
          <w:sz w:val="24"/>
          <w:szCs w:val="24"/>
        </w:rPr>
        <w:t xml:space="preserve">                                                                                               </w:t>
      </w:r>
      <w:r w:rsidR="00BF511C" w:rsidRPr="00991707">
        <w:rPr>
          <w:rFonts w:ascii="Times New Roman" w:hAnsi="Times New Roman"/>
          <w:color w:val="333333"/>
          <w:sz w:val="24"/>
          <w:szCs w:val="24"/>
        </w:rPr>
        <w:t>к </w:t>
      </w:r>
      <w:hyperlink r:id="rId42" w:anchor="1000" w:history="1">
        <w:r w:rsidR="00BF511C" w:rsidRPr="00395E0F">
          <w:rPr>
            <w:rFonts w:ascii="Times New Roman" w:hAnsi="Times New Roman"/>
            <w:color w:val="333333"/>
            <w:sz w:val="24"/>
            <w:szCs w:val="24"/>
          </w:rPr>
          <w:t>Административному регламенту</w:t>
        </w:r>
      </w:hyperlink>
      <w:r w:rsidR="00BF511C" w:rsidRPr="00991707">
        <w:rPr>
          <w:rFonts w:ascii="Times New Roman" w:hAnsi="Times New Roman"/>
          <w:color w:val="333333"/>
          <w:sz w:val="24"/>
          <w:szCs w:val="24"/>
        </w:rPr>
        <w:t> </w:t>
      </w:r>
    </w:p>
    <w:p w:rsidR="00BF511C" w:rsidRDefault="00BF511C" w:rsidP="00BF511C">
      <w:pPr>
        <w:shd w:val="clear" w:color="auto" w:fill="FFFFFF"/>
        <w:spacing w:after="0" w:line="0" w:lineRule="atLeast"/>
        <w:jc w:val="right"/>
        <w:rPr>
          <w:rFonts w:ascii="Times New Roman" w:hAnsi="Times New Roman"/>
          <w:color w:val="333333"/>
          <w:sz w:val="24"/>
          <w:szCs w:val="24"/>
        </w:rPr>
      </w:pPr>
      <w:r>
        <w:rPr>
          <w:rFonts w:ascii="Times New Roman" w:hAnsi="Times New Roman"/>
          <w:color w:val="333333"/>
          <w:sz w:val="24"/>
          <w:szCs w:val="24"/>
        </w:rPr>
        <w:t xml:space="preserve">                                                                                  предоставления муниципальной услуги</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Pr>
          <w:rFonts w:ascii="Times New Roman" w:hAnsi="Times New Roman"/>
          <w:color w:val="333333"/>
          <w:sz w:val="24"/>
          <w:szCs w:val="24"/>
        </w:rPr>
        <w:t>«</w:t>
      </w:r>
      <w:r w:rsidRPr="00395E0F">
        <w:rPr>
          <w:rFonts w:ascii="Times New Roman" w:eastAsia="Calibri" w:hAnsi="Times New Roman"/>
          <w:color w:val="000000"/>
          <w:sz w:val="24"/>
          <w:szCs w:val="24"/>
          <w:lang w:eastAsia="en-US"/>
        </w:rPr>
        <w:t>Выдача разрешения на установку и</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 xml:space="preserve"> эксплуатацию рекламных конструкций на</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 xml:space="preserve"> соответствующей территории, аннулирование </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такого разрешения</w:t>
      </w:r>
      <w:r>
        <w:rPr>
          <w:rFonts w:ascii="Times New Roman" w:eastAsia="Calibri" w:hAnsi="Times New Roman"/>
          <w:color w:val="000000"/>
          <w:sz w:val="24"/>
          <w:szCs w:val="24"/>
          <w:lang w:eastAsia="en-US"/>
        </w:rPr>
        <w:t>»</w:t>
      </w:r>
    </w:p>
    <w:p w:rsidR="00BF511C" w:rsidRPr="00395E0F" w:rsidRDefault="00BF511C" w:rsidP="00E42106">
      <w:pPr>
        <w:shd w:val="clear" w:color="auto" w:fill="FFFFFF"/>
        <w:spacing w:after="0" w:line="0" w:lineRule="atLeast"/>
        <w:outlineLvl w:val="2"/>
        <w:rPr>
          <w:rFonts w:ascii="Times New Roman" w:hAnsi="Times New Roman"/>
          <w:color w:val="333333"/>
          <w:sz w:val="24"/>
          <w:szCs w:val="24"/>
        </w:rPr>
      </w:pPr>
      <w:r w:rsidRPr="00395E0F">
        <w:rPr>
          <w:rFonts w:ascii="Times New Roman" w:hAnsi="Times New Roman"/>
          <w:color w:val="333333"/>
          <w:sz w:val="24"/>
          <w:szCs w:val="24"/>
        </w:rPr>
        <w:t xml:space="preserve">Форма решения об отказе в приеме документов, необходимых для предоставления </w:t>
      </w:r>
      <w:r>
        <w:rPr>
          <w:rFonts w:ascii="Times New Roman" w:hAnsi="Times New Roman"/>
          <w:color w:val="333333"/>
          <w:sz w:val="24"/>
          <w:szCs w:val="24"/>
        </w:rPr>
        <w:t>муниципальной услуг</w:t>
      </w:r>
      <w:r w:rsidRPr="00395E0F">
        <w:rPr>
          <w:rFonts w:ascii="Times New Roman" w:hAnsi="Times New Roman"/>
          <w:color w:val="333333"/>
          <w:sz w:val="24"/>
          <w:szCs w:val="24"/>
        </w:rPr>
        <w:t>и/об отказе в предоставлении</w:t>
      </w:r>
      <w:r>
        <w:rPr>
          <w:rFonts w:ascii="Times New Roman" w:hAnsi="Times New Roman"/>
          <w:color w:val="333333"/>
          <w:sz w:val="24"/>
          <w:szCs w:val="24"/>
        </w:rPr>
        <w:t xml:space="preserve"> муниципальной</w:t>
      </w:r>
      <w:r w:rsidRPr="00395E0F">
        <w:rPr>
          <w:rFonts w:ascii="Times New Roman" w:hAnsi="Times New Roman"/>
          <w:color w:val="333333"/>
          <w:sz w:val="24"/>
          <w:szCs w:val="24"/>
        </w:rPr>
        <w:t xml:space="preserve"> услуги</w:t>
      </w: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"Выдача разрешения на установку и эксплуатацию рекламных конструкций</w:t>
      </w:r>
    </w:p>
    <w:p w:rsidR="00BF511C"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на соответствующей территории, аннулирование такого разрешения"</w:t>
      </w: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Pr>
          <w:rFonts w:ascii="Times New Roman" w:hAnsi="Times New Roman"/>
          <w:color w:val="333333"/>
          <w:sz w:val="24"/>
          <w:szCs w:val="24"/>
        </w:rPr>
        <w:t>_____________________________________________________________</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(Наименование органа государственной власти уполномоченного на выдачу</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разрешения на установку и эксплуатацию рекламных конструкций</w:t>
      </w:r>
    </w:p>
    <w:p w:rsidR="00BF511C"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на соответствующей территории, аннулирование такого разрешения)</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Кому:___________________________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ИНН:____________________________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 Представитель:__________________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 Контактные данные</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представителя:__________________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Тел.:___________________________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r>
        <w:rPr>
          <w:rFonts w:ascii="Times New Roman" w:hAnsi="Times New Roman"/>
          <w:color w:val="333333"/>
          <w:sz w:val="24"/>
          <w:szCs w:val="24"/>
        </w:rPr>
        <w:t xml:space="preserve">                                             </w:t>
      </w:r>
      <w:r w:rsidRPr="00991707">
        <w:rPr>
          <w:rFonts w:ascii="Times New Roman" w:hAnsi="Times New Roman"/>
          <w:color w:val="333333"/>
          <w:sz w:val="24"/>
          <w:szCs w:val="24"/>
        </w:rPr>
        <w:t>Эл. почта:______________________</w:t>
      </w:r>
    </w:p>
    <w:p w:rsidR="00BF511C"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РЕШЕНИЕ</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об отказе в приеме документов/об отказе в предоставлении услуги</w:t>
      </w:r>
    </w:p>
    <w:p w:rsidR="00BF511C" w:rsidRDefault="00BF511C" w:rsidP="00BF511C">
      <w:pPr>
        <w:shd w:val="clear" w:color="auto" w:fill="FFFFFF"/>
        <w:spacing w:after="0" w:line="0" w:lineRule="atLeast"/>
        <w:jc w:val="center"/>
        <w:rPr>
          <w:rFonts w:ascii="Times New Roman" w:hAnsi="Times New Roman"/>
          <w:color w:val="333333"/>
          <w:sz w:val="24"/>
          <w:szCs w:val="24"/>
        </w:rPr>
      </w:pPr>
      <w:r w:rsidRPr="00991707">
        <w:rPr>
          <w:rFonts w:ascii="Times New Roman" w:hAnsi="Times New Roman"/>
          <w:color w:val="333333"/>
          <w:sz w:val="24"/>
          <w:szCs w:val="24"/>
        </w:rPr>
        <w:t>№ РК-20210708-30684-3 от 08.07.2021</w:t>
      </w:r>
    </w:p>
    <w:p w:rsidR="00BF511C" w:rsidRPr="00991707" w:rsidRDefault="00BF511C" w:rsidP="00BF511C">
      <w:pPr>
        <w:shd w:val="clear" w:color="auto" w:fill="FFFFFF"/>
        <w:spacing w:after="0" w:line="0" w:lineRule="atLeast"/>
        <w:jc w:val="center"/>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На основании поступившего запроса, зарегистрированного_______№_____,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принято решение об отказе в приеме документов/об отказе  в предоставлении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услуги по следующим основаниям:__________________________________________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Разъяснение причин отказа:_______________________________________________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_________________________________________________________________________</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Вы вправе повторно обратиться в уполномоченный орган с заявлением  о</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предоставлении услуги после устранения указанных нарушений.</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Данный отказ может   быть обжалован    в  досудебном порядке   путем</w:t>
      </w:r>
    </w:p>
    <w:p w:rsidR="00BF511C"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направления жалобы в уполномоченный орган, а также в судебном порядке.</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p>
    <w:p w:rsidR="00BF511C" w:rsidRPr="00991707" w:rsidRDefault="00DB7506" w:rsidP="00BF511C">
      <w:pPr>
        <w:shd w:val="clear" w:color="auto" w:fill="FFFFFF"/>
        <w:spacing w:after="0" w:line="0" w:lineRule="atLeast"/>
        <w:jc w:val="both"/>
        <w:rPr>
          <w:rFonts w:ascii="Times New Roman" w:hAnsi="Times New Roman"/>
          <w:color w:val="333333"/>
          <w:sz w:val="24"/>
          <w:szCs w:val="24"/>
        </w:rPr>
      </w:pPr>
      <w:r>
        <w:rPr>
          <w:rFonts w:ascii="Times New Roman" w:hAnsi="Times New Roman"/>
          <w:noProof/>
          <w:color w:val="333333"/>
          <w:sz w:val="24"/>
          <w:szCs w:val="24"/>
        </w:rPr>
        <w:pict>
          <v:shape id="_x0000_s1032" type="#_x0000_t32" style="position:absolute;left:0;text-align:left;margin-left:342.2pt;margin-top:.45pt;width:127pt;height:0;z-index:251666432" o:connectortype="straight"/>
        </w:pict>
      </w:r>
      <w:r>
        <w:rPr>
          <w:rFonts w:ascii="Times New Roman" w:hAnsi="Times New Roman"/>
          <w:noProof/>
          <w:color w:val="333333"/>
          <w:sz w:val="24"/>
          <w:szCs w:val="24"/>
        </w:rPr>
        <w:pict>
          <v:shape id="_x0000_s1031" type="#_x0000_t32" style="position:absolute;left:0;text-align:left;margin-left:194.8pt;margin-top:.45pt;width:115.45pt;height:0;z-index:251665408" o:connectortype="straight"/>
        </w:pict>
      </w:r>
      <w:r>
        <w:rPr>
          <w:rFonts w:ascii="Times New Roman" w:hAnsi="Times New Roman"/>
          <w:noProof/>
          <w:color w:val="333333"/>
          <w:sz w:val="24"/>
          <w:szCs w:val="24"/>
        </w:rPr>
        <w:pict>
          <v:shape id="_x0000_s1030" type="#_x0000_t32" style="position:absolute;left:0;text-align:left;margin-left:3.25pt;margin-top:.45pt;width:136.55pt;height:0;z-index:251664384" o:connectortype="straight"/>
        </w:pict>
      </w:r>
      <w:r w:rsidR="00BF511C" w:rsidRPr="00991707">
        <w:rPr>
          <w:rFonts w:ascii="Times New Roman" w:hAnsi="Times New Roman"/>
          <w:color w:val="333333"/>
          <w:sz w:val="24"/>
          <w:szCs w:val="24"/>
        </w:rPr>
        <w:t> (должность              </w:t>
      </w:r>
      <w:r w:rsidR="00BF511C">
        <w:rPr>
          <w:rFonts w:ascii="Times New Roman" w:hAnsi="Times New Roman"/>
          <w:color w:val="333333"/>
          <w:sz w:val="24"/>
          <w:szCs w:val="24"/>
        </w:rPr>
        <w:t xml:space="preserve">                         </w:t>
      </w:r>
      <w:r w:rsidR="00BF511C" w:rsidRPr="00991707">
        <w:rPr>
          <w:rFonts w:ascii="Times New Roman" w:hAnsi="Times New Roman"/>
          <w:color w:val="333333"/>
          <w:sz w:val="24"/>
          <w:szCs w:val="24"/>
        </w:rPr>
        <w:t xml:space="preserve">     Сведения о     </w:t>
      </w:r>
      <w:r w:rsidR="00BF511C">
        <w:rPr>
          <w:rFonts w:ascii="Times New Roman" w:hAnsi="Times New Roman"/>
          <w:color w:val="333333"/>
          <w:sz w:val="24"/>
          <w:szCs w:val="24"/>
        </w:rPr>
        <w:t xml:space="preserve">                 </w:t>
      </w:r>
      <w:r w:rsidR="00BF511C" w:rsidRPr="00991707">
        <w:rPr>
          <w:rFonts w:ascii="Times New Roman" w:hAnsi="Times New Roman"/>
          <w:color w:val="333333"/>
          <w:sz w:val="24"/>
          <w:szCs w:val="24"/>
        </w:rPr>
        <w:t xml:space="preserve">  (расшифровка подписи)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уполномоченного лица    </w:t>
      </w:r>
      <w:r>
        <w:rPr>
          <w:rFonts w:ascii="Times New Roman" w:hAnsi="Times New Roman"/>
          <w:color w:val="333333"/>
          <w:sz w:val="24"/>
          <w:szCs w:val="24"/>
        </w:rPr>
        <w:t xml:space="preserve">               </w:t>
      </w:r>
      <w:r w:rsidRPr="00991707">
        <w:rPr>
          <w:rFonts w:ascii="Times New Roman" w:hAnsi="Times New Roman"/>
          <w:color w:val="333333"/>
          <w:sz w:val="24"/>
          <w:szCs w:val="24"/>
        </w:rPr>
        <w:t xml:space="preserve">    сертификате     </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органа исполнительной   </w:t>
      </w:r>
      <w:r>
        <w:rPr>
          <w:rFonts w:ascii="Times New Roman" w:hAnsi="Times New Roman"/>
          <w:color w:val="333333"/>
          <w:sz w:val="24"/>
          <w:szCs w:val="24"/>
        </w:rPr>
        <w:t xml:space="preserve">               </w:t>
      </w:r>
      <w:r w:rsidRPr="00991707">
        <w:rPr>
          <w:rFonts w:ascii="Times New Roman" w:hAnsi="Times New Roman"/>
          <w:color w:val="333333"/>
          <w:sz w:val="24"/>
          <w:szCs w:val="24"/>
        </w:rPr>
        <w:t xml:space="preserve">электронной подписи </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власти субъекта</w:t>
      </w:r>
      <w:r w:rsidR="00EF209D">
        <w:rPr>
          <w:rFonts w:ascii="Times New Roman" w:hAnsi="Times New Roman"/>
          <w:color w:val="333333"/>
          <w:sz w:val="24"/>
          <w:szCs w:val="24"/>
        </w:rPr>
        <w:t xml:space="preserve"> Российской</w:t>
      </w:r>
      <w:r w:rsidRPr="00991707">
        <w:rPr>
          <w:rFonts w:ascii="Times New Roman" w:hAnsi="Times New Roman"/>
          <w:color w:val="333333"/>
          <w:sz w:val="24"/>
          <w:szCs w:val="24"/>
        </w:rPr>
        <w:t xml:space="preserve">                             </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Российской Федерации)                    </w:t>
      </w:r>
    </w:p>
    <w:p w:rsidR="00BF511C"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w:t>
      </w:r>
    </w:p>
    <w:p w:rsidR="00BF511C" w:rsidRDefault="00BF511C" w:rsidP="00BF511C">
      <w:pPr>
        <w:shd w:val="clear" w:color="auto" w:fill="FFFFFF"/>
        <w:spacing w:after="0" w:line="0" w:lineRule="atLeast"/>
        <w:jc w:val="right"/>
        <w:rPr>
          <w:rFonts w:ascii="Times New Roman" w:hAnsi="Times New Roman"/>
          <w:color w:val="333333"/>
          <w:sz w:val="24"/>
          <w:szCs w:val="24"/>
        </w:rPr>
      </w:pPr>
      <w:r w:rsidRPr="00991707">
        <w:rPr>
          <w:rFonts w:ascii="Times New Roman" w:hAnsi="Times New Roman"/>
          <w:color w:val="333333"/>
          <w:sz w:val="24"/>
          <w:szCs w:val="24"/>
        </w:rPr>
        <w:lastRenderedPageBreak/>
        <w:t>Приложение № </w:t>
      </w:r>
      <w:r>
        <w:rPr>
          <w:rFonts w:ascii="Times New Roman" w:hAnsi="Times New Roman"/>
          <w:color w:val="333333"/>
          <w:sz w:val="24"/>
          <w:szCs w:val="24"/>
        </w:rPr>
        <w:t>5</w:t>
      </w:r>
      <w:r w:rsidRPr="00991707">
        <w:rPr>
          <w:rFonts w:ascii="Times New Roman" w:hAnsi="Times New Roman"/>
          <w:color w:val="333333"/>
          <w:sz w:val="24"/>
          <w:szCs w:val="24"/>
        </w:rPr>
        <w:br/>
      </w:r>
      <w:r>
        <w:rPr>
          <w:rFonts w:ascii="Times New Roman" w:hAnsi="Times New Roman"/>
          <w:color w:val="333333"/>
          <w:sz w:val="24"/>
          <w:szCs w:val="24"/>
        </w:rPr>
        <w:t xml:space="preserve">                                                                                               </w:t>
      </w:r>
      <w:r w:rsidRPr="00991707">
        <w:rPr>
          <w:rFonts w:ascii="Times New Roman" w:hAnsi="Times New Roman"/>
          <w:color w:val="333333"/>
          <w:sz w:val="24"/>
          <w:szCs w:val="24"/>
        </w:rPr>
        <w:t>к </w:t>
      </w:r>
      <w:hyperlink r:id="rId43" w:anchor="1000" w:history="1">
        <w:r w:rsidRPr="00395E0F">
          <w:rPr>
            <w:rFonts w:ascii="Times New Roman" w:hAnsi="Times New Roman"/>
            <w:color w:val="333333"/>
            <w:sz w:val="24"/>
            <w:szCs w:val="24"/>
          </w:rPr>
          <w:t>Административному регламенту</w:t>
        </w:r>
      </w:hyperlink>
      <w:r w:rsidRPr="00991707">
        <w:rPr>
          <w:rFonts w:ascii="Times New Roman" w:hAnsi="Times New Roman"/>
          <w:color w:val="333333"/>
          <w:sz w:val="24"/>
          <w:szCs w:val="24"/>
        </w:rPr>
        <w:t> </w:t>
      </w:r>
    </w:p>
    <w:p w:rsidR="00BF511C" w:rsidRDefault="00BF511C" w:rsidP="00BF511C">
      <w:pPr>
        <w:shd w:val="clear" w:color="auto" w:fill="FFFFFF"/>
        <w:spacing w:after="0" w:line="0" w:lineRule="atLeast"/>
        <w:jc w:val="right"/>
        <w:rPr>
          <w:rFonts w:ascii="Times New Roman" w:hAnsi="Times New Roman"/>
          <w:color w:val="333333"/>
          <w:sz w:val="24"/>
          <w:szCs w:val="24"/>
        </w:rPr>
      </w:pPr>
      <w:r>
        <w:rPr>
          <w:rFonts w:ascii="Times New Roman" w:hAnsi="Times New Roman"/>
          <w:color w:val="333333"/>
          <w:sz w:val="24"/>
          <w:szCs w:val="24"/>
        </w:rPr>
        <w:t xml:space="preserve">                                                                                  предоставления муниципальной услуги</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Pr>
          <w:rFonts w:ascii="Times New Roman" w:hAnsi="Times New Roman"/>
          <w:color w:val="333333"/>
          <w:sz w:val="24"/>
          <w:szCs w:val="24"/>
        </w:rPr>
        <w:t>«</w:t>
      </w:r>
      <w:r w:rsidRPr="00395E0F">
        <w:rPr>
          <w:rFonts w:ascii="Times New Roman" w:eastAsia="Calibri" w:hAnsi="Times New Roman"/>
          <w:color w:val="000000"/>
          <w:sz w:val="24"/>
          <w:szCs w:val="24"/>
          <w:lang w:eastAsia="en-US"/>
        </w:rPr>
        <w:t>Выдача разрешения на установку и</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 xml:space="preserve"> эксплуатацию рекламных конструкций на</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 xml:space="preserve"> соответствующей территории, аннулирование </w:t>
      </w:r>
    </w:p>
    <w:p w:rsidR="00BF511C" w:rsidRDefault="00BF511C" w:rsidP="00BF511C">
      <w:pPr>
        <w:shd w:val="clear" w:color="auto" w:fill="FFFFFF"/>
        <w:spacing w:after="0" w:line="0" w:lineRule="atLeast"/>
        <w:jc w:val="right"/>
        <w:rPr>
          <w:rFonts w:ascii="Times New Roman" w:eastAsia="Calibri" w:hAnsi="Times New Roman"/>
          <w:color w:val="000000"/>
          <w:sz w:val="24"/>
          <w:szCs w:val="24"/>
          <w:lang w:eastAsia="en-US"/>
        </w:rPr>
      </w:pPr>
      <w:r w:rsidRPr="00395E0F">
        <w:rPr>
          <w:rFonts w:ascii="Times New Roman" w:eastAsia="Calibri" w:hAnsi="Times New Roman"/>
          <w:color w:val="000000"/>
          <w:sz w:val="24"/>
          <w:szCs w:val="24"/>
          <w:lang w:eastAsia="en-US"/>
        </w:rPr>
        <w:t>такого разрешения</w:t>
      </w:r>
      <w:r>
        <w:rPr>
          <w:rFonts w:ascii="Times New Roman" w:eastAsia="Calibri" w:hAnsi="Times New Roman"/>
          <w:color w:val="000000"/>
          <w:sz w:val="24"/>
          <w:szCs w:val="24"/>
          <w:lang w:eastAsia="en-US"/>
        </w:rPr>
        <w:t>»</w:t>
      </w:r>
    </w:p>
    <w:p w:rsidR="00BF511C" w:rsidRDefault="00BF511C" w:rsidP="00BF511C">
      <w:pPr>
        <w:shd w:val="clear" w:color="auto" w:fill="FFFFFF"/>
        <w:spacing w:after="0" w:line="0" w:lineRule="atLeast"/>
        <w:jc w:val="both"/>
        <w:rPr>
          <w:rFonts w:ascii="Times New Roman" w:hAnsi="Times New Roman"/>
          <w:color w:val="333333"/>
          <w:sz w:val="24"/>
          <w:szCs w:val="24"/>
        </w:rPr>
      </w:pP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r w:rsidRPr="00395E0F">
        <w:rPr>
          <w:rFonts w:ascii="Times New Roman" w:hAnsi="Times New Roman"/>
          <w:color w:val="333333"/>
          <w:sz w:val="24"/>
          <w:szCs w:val="24"/>
        </w:rPr>
        <w:t>Перечень и содержание административных действий, составляющих административные процедуры</w:t>
      </w:r>
    </w:p>
    <w:p w:rsidR="00BF511C" w:rsidRPr="00395E0F" w:rsidRDefault="00BF511C" w:rsidP="00BF511C">
      <w:pPr>
        <w:shd w:val="clear" w:color="auto" w:fill="FFFFFF"/>
        <w:spacing w:after="0" w:line="0" w:lineRule="atLeast"/>
        <w:jc w:val="center"/>
        <w:outlineLvl w:val="2"/>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1. Описание административных процедур и административных действий подуслуги "Выдача разрешения на установку и эксплуатацию рекламной конструкции":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проверка документов и регистрация заявления, формирование начисления для оплаты госпошлины;</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проверка сведений об оплате в ГИС ГМП;</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получение сведений посредством СМЭВ;</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рассмотрение документов и сведений;</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принятие решения о предоставлении услуги;</w:t>
      </w:r>
    </w:p>
    <w:p w:rsidR="00BF511C"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выдача результата (независимости от выбора заявителя).</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2. Описание административных процедур и административных действий подуслуги "Аннулирование разрешения на установку и эксплуатацию рекламной конструкции":</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проверка документов и регистрация заявления;</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получение сведений посредством СМЭВ;</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рассмотрение документов и сведений;</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принятие решения;</w:t>
      </w:r>
    </w:p>
    <w:p w:rsidR="00BF511C" w:rsidRPr="00991707" w:rsidRDefault="00BF511C" w:rsidP="00BF511C">
      <w:pPr>
        <w:shd w:val="clear" w:color="auto" w:fill="FFFFFF"/>
        <w:spacing w:after="0" w:line="0" w:lineRule="atLeast"/>
        <w:jc w:val="both"/>
        <w:rPr>
          <w:rFonts w:ascii="Times New Roman" w:hAnsi="Times New Roman"/>
          <w:color w:val="333333"/>
          <w:sz w:val="24"/>
          <w:szCs w:val="24"/>
        </w:rPr>
      </w:pPr>
      <w:r w:rsidRPr="00991707">
        <w:rPr>
          <w:rFonts w:ascii="Times New Roman" w:hAnsi="Times New Roman"/>
          <w:color w:val="333333"/>
          <w:sz w:val="24"/>
          <w:szCs w:val="24"/>
        </w:rPr>
        <w:t>- выдача результата (независимо от выбора заявителя).</w:t>
      </w:r>
    </w:p>
    <w:p w:rsidR="00BF511C" w:rsidRPr="00395E0F" w:rsidRDefault="00BF511C" w:rsidP="00BF511C">
      <w:pPr>
        <w:rPr>
          <w:rFonts w:ascii="Times New Roman" w:hAnsi="Times New Roman"/>
          <w:color w:val="333333"/>
          <w:sz w:val="24"/>
          <w:szCs w:val="24"/>
        </w:rPr>
      </w:pPr>
    </w:p>
    <w:p w:rsidR="00BF511C" w:rsidRPr="00395E0F" w:rsidRDefault="00BF511C" w:rsidP="00BF511C">
      <w:pPr>
        <w:pStyle w:val="ConsPlusTitle"/>
        <w:jc w:val="center"/>
        <w:rPr>
          <w:b w:val="0"/>
          <w:bCs w:val="0"/>
          <w:color w:val="333333"/>
        </w:rPr>
      </w:pPr>
    </w:p>
    <w:p w:rsidR="00327A4B" w:rsidRDefault="00327A4B"/>
    <w:sectPr w:rsidR="00327A4B" w:rsidSect="00A26120">
      <w:footerReference w:type="default" r:id="rId44"/>
      <w:pgSz w:w="11906" w:h="16838"/>
      <w:pgMar w:top="1134" w:right="851" w:bottom="1134"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F06" w:rsidRDefault="00802F06" w:rsidP="00B97635">
      <w:pPr>
        <w:spacing w:after="0" w:line="240" w:lineRule="auto"/>
      </w:pPr>
      <w:r>
        <w:separator/>
      </w:r>
    </w:p>
  </w:endnote>
  <w:endnote w:type="continuationSeparator" w:id="0">
    <w:p w:rsidR="00802F06" w:rsidRDefault="00802F06" w:rsidP="00B976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6F7" w:rsidRDefault="001E16F7">
    <w:pPr>
      <w:pStyle w:val="a8"/>
      <w:jc w:val="right"/>
    </w:pPr>
    <w:fldSimple w:instr="PAGE   \* MERGEFORMAT">
      <w:r w:rsidR="004342B1">
        <w:rPr>
          <w:noProof/>
        </w:rPr>
        <w:t>31</w:t>
      </w:r>
    </w:fldSimple>
  </w:p>
  <w:p w:rsidR="001E16F7" w:rsidRDefault="001E16F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F06" w:rsidRDefault="00802F06" w:rsidP="00B97635">
      <w:pPr>
        <w:spacing w:after="0" w:line="240" w:lineRule="auto"/>
      </w:pPr>
      <w:r>
        <w:separator/>
      </w:r>
    </w:p>
  </w:footnote>
  <w:footnote w:type="continuationSeparator" w:id="0">
    <w:p w:rsidR="00802F06" w:rsidRDefault="00802F06" w:rsidP="00B976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5EC4"/>
    <w:multiLevelType w:val="hybridMultilevel"/>
    <w:tmpl w:val="9CE8DD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5">
    <w:nsid w:val="6A3133B6"/>
    <w:multiLevelType w:val="multilevel"/>
    <w:tmpl w:val="CEB22C36"/>
    <w:lvl w:ilvl="0">
      <w:start w:val="1"/>
      <w:numFmt w:val="decimal"/>
      <w:lvlText w:val="%1."/>
      <w:lvlJc w:val="left"/>
      <w:pPr>
        <w:ind w:left="1428" w:hanging="360"/>
      </w:pPr>
      <w:rPr>
        <w:rFonts w:hint="default"/>
        <w:b w:val="0"/>
      </w:rPr>
    </w:lvl>
    <w:lvl w:ilvl="1">
      <w:start w:val="1"/>
      <w:numFmt w:val="decimal"/>
      <w:isLgl/>
      <w:lvlText w:val="%1.%2."/>
      <w:lvlJc w:val="left"/>
      <w:pPr>
        <w:ind w:left="1777" w:hanging="360"/>
      </w:pPr>
      <w:rPr>
        <w:rFonts w:hint="default"/>
      </w:rPr>
    </w:lvl>
    <w:lvl w:ilvl="2">
      <w:start w:val="1"/>
      <w:numFmt w:val="decimal"/>
      <w:isLgl/>
      <w:lvlText w:val="%1.%2.%3."/>
      <w:lvlJc w:val="left"/>
      <w:pPr>
        <w:ind w:left="2486"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544" w:hanging="1080"/>
      </w:pPr>
      <w:rPr>
        <w:rFonts w:hint="default"/>
      </w:rPr>
    </w:lvl>
    <w:lvl w:ilvl="5">
      <w:start w:val="1"/>
      <w:numFmt w:val="decimal"/>
      <w:isLgl/>
      <w:lvlText w:val="%1.%2.%3.%4.%5.%6."/>
      <w:lvlJc w:val="left"/>
      <w:pPr>
        <w:ind w:left="3893" w:hanging="1080"/>
      </w:pPr>
      <w:rPr>
        <w:rFonts w:hint="default"/>
      </w:rPr>
    </w:lvl>
    <w:lvl w:ilvl="6">
      <w:start w:val="1"/>
      <w:numFmt w:val="decimal"/>
      <w:isLgl/>
      <w:lvlText w:val="%1.%2.%3.%4.%5.%6.%7."/>
      <w:lvlJc w:val="left"/>
      <w:pPr>
        <w:ind w:left="4602" w:hanging="1440"/>
      </w:pPr>
      <w:rPr>
        <w:rFonts w:hint="default"/>
      </w:rPr>
    </w:lvl>
    <w:lvl w:ilvl="7">
      <w:start w:val="1"/>
      <w:numFmt w:val="decimal"/>
      <w:isLgl/>
      <w:lvlText w:val="%1.%2.%3.%4.%5.%6.%7.%8."/>
      <w:lvlJc w:val="left"/>
      <w:pPr>
        <w:ind w:left="4951" w:hanging="1440"/>
      </w:pPr>
      <w:rPr>
        <w:rFonts w:hint="default"/>
      </w:rPr>
    </w:lvl>
    <w:lvl w:ilvl="8">
      <w:start w:val="1"/>
      <w:numFmt w:val="decimal"/>
      <w:isLgl/>
      <w:lvlText w:val="%1.%2.%3.%4.%5.%6.%7.%8.%9."/>
      <w:lvlJc w:val="left"/>
      <w:pPr>
        <w:ind w:left="5660" w:hanging="1800"/>
      </w:pPr>
      <w:rPr>
        <w:rFont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2"/>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F511C"/>
    <w:rsid w:val="0005332A"/>
    <w:rsid w:val="00054371"/>
    <w:rsid w:val="00063C37"/>
    <w:rsid w:val="000E2CB1"/>
    <w:rsid w:val="00100BB4"/>
    <w:rsid w:val="00123AA0"/>
    <w:rsid w:val="001E16F7"/>
    <w:rsid w:val="001F1564"/>
    <w:rsid w:val="00234F52"/>
    <w:rsid w:val="00272D09"/>
    <w:rsid w:val="002F4213"/>
    <w:rsid w:val="00327A4B"/>
    <w:rsid w:val="003424D6"/>
    <w:rsid w:val="003952EE"/>
    <w:rsid w:val="003D7F29"/>
    <w:rsid w:val="004342B1"/>
    <w:rsid w:val="0043691A"/>
    <w:rsid w:val="004E7C07"/>
    <w:rsid w:val="00526A9A"/>
    <w:rsid w:val="00537A50"/>
    <w:rsid w:val="00542A33"/>
    <w:rsid w:val="007571F3"/>
    <w:rsid w:val="00787D88"/>
    <w:rsid w:val="007A42FB"/>
    <w:rsid w:val="007E0F1A"/>
    <w:rsid w:val="00802F06"/>
    <w:rsid w:val="00832906"/>
    <w:rsid w:val="00874378"/>
    <w:rsid w:val="0088612D"/>
    <w:rsid w:val="00895BC7"/>
    <w:rsid w:val="00901D52"/>
    <w:rsid w:val="009063E8"/>
    <w:rsid w:val="009078C6"/>
    <w:rsid w:val="00925A12"/>
    <w:rsid w:val="0093619E"/>
    <w:rsid w:val="00942D39"/>
    <w:rsid w:val="009A3954"/>
    <w:rsid w:val="009E0538"/>
    <w:rsid w:val="00A26120"/>
    <w:rsid w:val="00A60ECC"/>
    <w:rsid w:val="00B97635"/>
    <w:rsid w:val="00BC5428"/>
    <w:rsid w:val="00BE5A65"/>
    <w:rsid w:val="00BF511C"/>
    <w:rsid w:val="00C60096"/>
    <w:rsid w:val="00C7179C"/>
    <w:rsid w:val="00C73361"/>
    <w:rsid w:val="00C87D47"/>
    <w:rsid w:val="00CB28A0"/>
    <w:rsid w:val="00CB4818"/>
    <w:rsid w:val="00D14CE4"/>
    <w:rsid w:val="00D260F1"/>
    <w:rsid w:val="00D546B9"/>
    <w:rsid w:val="00DA35F0"/>
    <w:rsid w:val="00DB7506"/>
    <w:rsid w:val="00DC5C2C"/>
    <w:rsid w:val="00DE071B"/>
    <w:rsid w:val="00E2195B"/>
    <w:rsid w:val="00E42106"/>
    <w:rsid w:val="00E574E3"/>
    <w:rsid w:val="00EB1F7A"/>
    <w:rsid w:val="00EB4086"/>
    <w:rsid w:val="00EF209D"/>
    <w:rsid w:val="00F005F3"/>
    <w:rsid w:val="00F07295"/>
    <w:rsid w:val="00F126F5"/>
    <w:rsid w:val="00F27BF5"/>
    <w:rsid w:val="00FD0509"/>
    <w:rsid w:val="00FE1D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7" type="connector" idref="#_x0000_s1027"/>
        <o:r id="V:Rule8" type="connector" idref="#_x0000_s1029"/>
        <o:r id="V:Rule9" type="connector" idref="#_x0000_s1028"/>
        <o:r id="V:Rule10" type="connector" idref="#_x0000_s1032"/>
        <o:r id="V:Rule11" type="connector" idref="#_x0000_s1030"/>
        <o:r id="V:Rule1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11C"/>
    <w:rPr>
      <w:rFonts w:ascii="Calibri" w:eastAsia="Times New Roman" w:hAnsi="Calibri" w:cs="Times New Roman"/>
      <w:lang w:eastAsia="ru-RU"/>
    </w:rPr>
  </w:style>
  <w:style w:type="paragraph" w:styleId="1">
    <w:name w:val="heading 1"/>
    <w:basedOn w:val="a"/>
    <w:next w:val="a"/>
    <w:link w:val="10"/>
    <w:uiPriority w:val="9"/>
    <w:qFormat/>
    <w:rsid w:val="00BF511C"/>
    <w:pPr>
      <w:keepNext/>
      <w:keepLines/>
      <w:spacing w:before="480" w:after="0"/>
      <w:outlineLvl w:val="0"/>
    </w:pPr>
    <w:rPr>
      <w:rFonts w:ascii="Cambria" w:hAnsi="Cambria"/>
      <w:b/>
      <w:bCs/>
      <w:color w:val="365F91"/>
      <w:sz w:val="28"/>
      <w:szCs w:val="28"/>
    </w:rPr>
  </w:style>
  <w:style w:type="paragraph" w:styleId="2">
    <w:name w:val="heading 2"/>
    <w:basedOn w:val="a"/>
    <w:link w:val="20"/>
    <w:uiPriority w:val="9"/>
    <w:qFormat/>
    <w:rsid w:val="00BF511C"/>
    <w:pPr>
      <w:spacing w:before="100" w:beforeAutospacing="1" w:after="75" w:line="240" w:lineRule="auto"/>
      <w:ind w:left="225"/>
      <w:outlineLvl w:val="1"/>
    </w:pPr>
    <w:rPr>
      <w:rFonts w:ascii="Times New Roman" w:hAnsi="Times New Roman"/>
      <w:b/>
      <w:bCs/>
      <w:sz w:val="23"/>
      <w:szCs w:val="23"/>
      <w:u w:val="single"/>
    </w:rPr>
  </w:style>
  <w:style w:type="paragraph" w:styleId="3">
    <w:name w:val="heading 3"/>
    <w:basedOn w:val="a"/>
    <w:link w:val="30"/>
    <w:uiPriority w:val="9"/>
    <w:qFormat/>
    <w:rsid w:val="00BF511C"/>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511C"/>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F511C"/>
    <w:rPr>
      <w:rFonts w:ascii="Times New Roman" w:eastAsia="Times New Roman" w:hAnsi="Times New Roman" w:cs="Times New Roman"/>
      <w:b/>
      <w:bCs/>
      <w:sz w:val="23"/>
      <w:szCs w:val="23"/>
      <w:u w:val="single"/>
    </w:rPr>
  </w:style>
  <w:style w:type="character" w:customStyle="1" w:styleId="30">
    <w:name w:val="Заголовок 3 Знак"/>
    <w:basedOn w:val="a0"/>
    <w:link w:val="3"/>
    <w:uiPriority w:val="9"/>
    <w:rsid w:val="00BF511C"/>
    <w:rPr>
      <w:rFonts w:ascii="Times New Roman" w:eastAsia="Times New Roman" w:hAnsi="Times New Roman" w:cs="Times New Roman"/>
      <w:b/>
      <w:bCs/>
      <w:sz w:val="27"/>
      <w:szCs w:val="27"/>
      <w:lang w:eastAsia="ru-RU"/>
    </w:rPr>
  </w:style>
  <w:style w:type="paragraph" w:customStyle="1" w:styleId="ConsPlusTitle">
    <w:name w:val="ConsPlusTitle"/>
    <w:uiPriority w:val="99"/>
    <w:rsid w:val="00BF511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BF511C"/>
    <w:pPr>
      <w:spacing w:after="0" w:line="240" w:lineRule="auto"/>
    </w:pPr>
    <w:rPr>
      <w:rFonts w:ascii="Tahoma" w:hAnsi="Tahoma"/>
      <w:sz w:val="16"/>
      <w:szCs w:val="16"/>
    </w:rPr>
  </w:style>
  <w:style w:type="character" w:customStyle="1" w:styleId="a4">
    <w:name w:val="Текст выноски Знак"/>
    <w:basedOn w:val="a0"/>
    <w:link w:val="a3"/>
    <w:uiPriority w:val="99"/>
    <w:semiHidden/>
    <w:rsid w:val="00BF511C"/>
    <w:rPr>
      <w:rFonts w:ascii="Tahoma" w:eastAsia="Times New Roman" w:hAnsi="Tahoma" w:cs="Times New Roman"/>
      <w:sz w:val="16"/>
      <w:szCs w:val="16"/>
    </w:rPr>
  </w:style>
  <w:style w:type="paragraph" w:styleId="21">
    <w:name w:val="Body Text 2"/>
    <w:basedOn w:val="a"/>
    <w:link w:val="22"/>
    <w:semiHidden/>
    <w:unhideWhenUsed/>
    <w:rsid w:val="00BF511C"/>
    <w:pPr>
      <w:spacing w:after="0" w:line="360" w:lineRule="auto"/>
      <w:jc w:val="both"/>
    </w:pPr>
    <w:rPr>
      <w:rFonts w:ascii="Times New Roman" w:hAnsi="Times New Roman"/>
      <w:sz w:val="28"/>
      <w:szCs w:val="24"/>
    </w:rPr>
  </w:style>
  <w:style w:type="character" w:customStyle="1" w:styleId="22">
    <w:name w:val="Основной текст 2 Знак"/>
    <w:basedOn w:val="a0"/>
    <w:link w:val="21"/>
    <w:semiHidden/>
    <w:rsid w:val="00BF511C"/>
    <w:rPr>
      <w:rFonts w:ascii="Times New Roman" w:eastAsia="Times New Roman" w:hAnsi="Times New Roman" w:cs="Times New Roman"/>
      <w:sz w:val="28"/>
      <w:szCs w:val="24"/>
    </w:rPr>
  </w:style>
  <w:style w:type="character" w:styleId="a5">
    <w:name w:val="Hyperlink"/>
    <w:uiPriority w:val="99"/>
    <w:unhideWhenUsed/>
    <w:rsid w:val="00BF511C"/>
    <w:rPr>
      <w:color w:val="0000FF"/>
      <w:u w:val="single"/>
    </w:rPr>
  </w:style>
  <w:style w:type="paragraph" w:styleId="a6">
    <w:name w:val="header"/>
    <w:basedOn w:val="a"/>
    <w:link w:val="a7"/>
    <w:uiPriority w:val="99"/>
    <w:unhideWhenUsed/>
    <w:rsid w:val="00BF511C"/>
    <w:pPr>
      <w:tabs>
        <w:tab w:val="center" w:pos="4677"/>
        <w:tab w:val="right" w:pos="9355"/>
      </w:tabs>
    </w:pPr>
  </w:style>
  <w:style w:type="character" w:customStyle="1" w:styleId="a7">
    <w:name w:val="Верхний колонтитул Знак"/>
    <w:basedOn w:val="a0"/>
    <w:link w:val="a6"/>
    <w:uiPriority w:val="99"/>
    <w:rsid w:val="00BF511C"/>
    <w:rPr>
      <w:rFonts w:ascii="Calibri" w:eastAsia="Times New Roman" w:hAnsi="Calibri" w:cs="Times New Roman"/>
    </w:rPr>
  </w:style>
  <w:style w:type="paragraph" w:styleId="a8">
    <w:name w:val="footer"/>
    <w:basedOn w:val="a"/>
    <w:link w:val="a9"/>
    <w:uiPriority w:val="99"/>
    <w:unhideWhenUsed/>
    <w:rsid w:val="00BF511C"/>
    <w:pPr>
      <w:tabs>
        <w:tab w:val="center" w:pos="4677"/>
        <w:tab w:val="right" w:pos="9355"/>
      </w:tabs>
    </w:pPr>
  </w:style>
  <w:style w:type="character" w:customStyle="1" w:styleId="a9">
    <w:name w:val="Нижний колонтитул Знак"/>
    <w:basedOn w:val="a0"/>
    <w:link w:val="a8"/>
    <w:uiPriority w:val="99"/>
    <w:rsid w:val="00BF511C"/>
    <w:rPr>
      <w:rFonts w:ascii="Calibri" w:eastAsia="Times New Roman" w:hAnsi="Calibri" w:cs="Times New Roman"/>
    </w:rPr>
  </w:style>
  <w:style w:type="paragraph" w:customStyle="1" w:styleId="ConsPlusNormal">
    <w:name w:val="ConsPlusNormal"/>
    <w:next w:val="a"/>
    <w:uiPriority w:val="99"/>
    <w:rsid w:val="00BF511C"/>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uiPriority w:val="99"/>
    <w:rsid w:val="00BF51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BF51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BF511C"/>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BF511C"/>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BF51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BF51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BF51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
    <w:name w:val="Текст сноски1"/>
    <w:basedOn w:val="a"/>
    <w:next w:val="aa"/>
    <w:link w:val="ab"/>
    <w:uiPriority w:val="99"/>
    <w:rsid w:val="00BF511C"/>
    <w:pPr>
      <w:autoSpaceDE w:val="0"/>
      <w:autoSpaceDN w:val="0"/>
      <w:spacing w:after="0" w:line="240" w:lineRule="auto"/>
    </w:pPr>
    <w:rPr>
      <w:rFonts w:ascii="Times New Roman" w:hAnsi="Times New Roman"/>
      <w:sz w:val="20"/>
      <w:szCs w:val="20"/>
    </w:rPr>
  </w:style>
  <w:style w:type="character" w:customStyle="1" w:styleId="ab">
    <w:name w:val="Текст сноски Знак"/>
    <w:link w:val="11"/>
    <w:uiPriority w:val="99"/>
    <w:rsid w:val="00BF511C"/>
    <w:rPr>
      <w:rFonts w:ascii="Times New Roman" w:eastAsia="Times New Roman" w:hAnsi="Times New Roman" w:cs="Times New Roman"/>
      <w:sz w:val="20"/>
      <w:szCs w:val="20"/>
    </w:rPr>
  </w:style>
  <w:style w:type="character" w:styleId="ac">
    <w:name w:val="footnote reference"/>
    <w:uiPriority w:val="99"/>
    <w:rsid w:val="00BF511C"/>
    <w:rPr>
      <w:vertAlign w:val="superscript"/>
    </w:rPr>
  </w:style>
  <w:style w:type="paragraph" w:styleId="aa">
    <w:name w:val="footnote text"/>
    <w:basedOn w:val="a"/>
    <w:link w:val="12"/>
    <w:uiPriority w:val="99"/>
    <w:semiHidden/>
    <w:unhideWhenUsed/>
    <w:rsid w:val="00BF511C"/>
    <w:pPr>
      <w:spacing w:after="0" w:line="240" w:lineRule="auto"/>
    </w:pPr>
    <w:rPr>
      <w:sz w:val="20"/>
      <w:szCs w:val="20"/>
    </w:rPr>
  </w:style>
  <w:style w:type="character" w:customStyle="1" w:styleId="12">
    <w:name w:val="Текст сноски Знак1"/>
    <w:basedOn w:val="a0"/>
    <w:link w:val="aa"/>
    <w:uiPriority w:val="99"/>
    <w:semiHidden/>
    <w:rsid w:val="00BF511C"/>
    <w:rPr>
      <w:rFonts w:ascii="Calibri" w:eastAsia="Times New Roman" w:hAnsi="Calibri" w:cs="Times New Roman"/>
      <w:sz w:val="20"/>
      <w:szCs w:val="20"/>
      <w:lang w:eastAsia="ru-RU"/>
    </w:rPr>
  </w:style>
  <w:style w:type="table" w:customStyle="1" w:styleId="TableGrid">
    <w:name w:val="TableGrid"/>
    <w:rsid w:val="00BF511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3">
    <w:name w:val="Нет списка1"/>
    <w:next w:val="a2"/>
    <w:uiPriority w:val="99"/>
    <w:semiHidden/>
    <w:unhideWhenUsed/>
    <w:rsid w:val="00BF511C"/>
  </w:style>
  <w:style w:type="paragraph" w:styleId="ad">
    <w:name w:val="Normal (Web)"/>
    <w:basedOn w:val="a"/>
    <w:uiPriority w:val="99"/>
    <w:semiHidden/>
    <w:unhideWhenUsed/>
    <w:rsid w:val="00BF511C"/>
    <w:pPr>
      <w:spacing w:before="100" w:beforeAutospacing="1" w:after="100" w:afterAutospacing="1" w:line="240" w:lineRule="auto"/>
    </w:pPr>
    <w:rPr>
      <w:rFonts w:ascii="Times New Roman" w:hAnsi="Times New Roman"/>
      <w:sz w:val="24"/>
      <w:szCs w:val="24"/>
    </w:rPr>
  </w:style>
  <w:style w:type="character" w:styleId="ae">
    <w:name w:val="FollowedHyperlink"/>
    <w:uiPriority w:val="99"/>
    <w:semiHidden/>
    <w:unhideWhenUsed/>
    <w:rsid w:val="00BF511C"/>
    <w:rPr>
      <w:color w:val="800080"/>
      <w:u w:val="single"/>
    </w:rPr>
  </w:style>
  <w:style w:type="paragraph" w:styleId="af">
    <w:name w:val="List Paragraph"/>
    <w:basedOn w:val="a"/>
    <w:uiPriority w:val="34"/>
    <w:qFormat/>
    <w:rsid w:val="00BF511C"/>
    <w:pPr>
      <w:ind w:left="720"/>
      <w:contextualSpacing/>
    </w:pPr>
    <w:rPr>
      <w:rFonts w:eastAsia="Calibri"/>
      <w:lang w:eastAsia="en-US"/>
    </w:rPr>
  </w:style>
  <w:style w:type="table" w:styleId="af0">
    <w:name w:val="Table Grid"/>
    <w:basedOn w:val="a1"/>
    <w:uiPriority w:val="39"/>
    <w:rsid w:val="00BF51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403250643/" TargetMode="External"/><Relationship Id="rId13" Type="http://schemas.openxmlformats.org/officeDocument/2006/relationships/hyperlink" Target="https://www.garant.ru/products/ipo/prime/doc/403250643/" TargetMode="External"/><Relationship Id="rId18" Type="http://schemas.openxmlformats.org/officeDocument/2006/relationships/hyperlink" Target="https://www.garant.ru/products/ipo/prime/doc/403250643/" TargetMode="External"/><Relationship Id="rId26" Type="http://schemas.openxmlformats.org/officeDocument/2006/relationships/hyperlink" Target="https://www.garant.ru/products/ipo/prime/doc/403250643/" TargetMode="External"/><Relationship Id="rId39" Type="http://schemas.openxmlformats.org/officeDocument/2006/relationships/hyperlink" Target="https://www.garant.ru/products/ipo/prime/doc/403250643/" TargetMode="External"/><Relationship Id="rId3" Type="http://schemas.openxmlformats.org/officeDocument/2006/relationships/settings" Target="settings.xml"/><Relationship Id="rId21" Type="http://schemas.openxmlformats.org/officeDocument/2006/relationships/hyperlink" Target="https://www.garant.ru/products/ipo/prime/doc/403250643/" TargetMode="External"/><Relationship Id="rId34" Type="http://schemas.openxmlformats.org/officeDocument/2006/relationships/hyperlink" Target="https://www.garant.ru/products/ipo/prime/doc/403250643/" TargetMode="External"/><Relationship Id="rId42" Type="http://schemas.openxmlformats.org/officeDocument/2006/relationships/hyperlink" Target="https://www.garant.ru/products/ipo/prime/doc/403250643/" TargetMode="External"/><Relationship Id="rId7" Type="http://schemas.openxmlformats.org/officeDocument/2006/relationships/hyperlink" Target="https://www.garant.ru/products/ipo/prime/doc/403250643/" TargetMode="External"/><Relationship Id="rId12" Type="http://schemas.openxmlformats.org/officeDocument/2006/relationships/hyperlink" Target="https://www.garant.ru/products/ipo/prime/doc/403250643/" TargetMode="External"/><Relationship Id="rId17" Type="http://schemas.openxmlformats.org/officeDocument/2006/relationships/hyperlink" Target="https://www.garant.ru/products/ipo/prime/doc/403250643/" TargetMode="External"/><Relationship Id="rId25" Type="http://schemas.openxmlformats.org/officeDocument/2006/relationships/hyperlink" Target="https://www.garant.ru/products/ipo/prime/doc/403250643/" TargetMode="External"/><Relationship Id="rId33" Type="http://schemas.openxmlformats.org/officeDocument/2006/relationships/hyperlink" Target="https://www.garant.ru/products/ipo/prime/doc/403250643/" TargetMode="External"/><Relationship Id="rId38" Type="http://schemas.openxmlformats.org/officeDocument/2006/relationships/hyperlink" Target="https://www.garant.ru/products/ipo/prime/doc/403250643/"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arant.ru/products/ipo/prime/doc/403250643/" TargetMode="External"/><Relationship Id="rId20" Type="http://schemas.openxmlformats.org/officeDocument/2006/relationships/hyperlink" Target="https://www.garant.ru/products/ipo/prime/doc/403250643/" TargetMode="External"/><Relationship Id="rId29" Type="http://schemas.openxmlformats.org/officeDocument/2006/relationships/hyperlink" Target="https://www.garant.ru/products/ipo/prime/doc/403250643/" TargetMode="External"/><Relationship Id="rId41" Type="http://schemas.openxmlformats.org/officeDocument/2006/relationships/hyperlink" Target="https://www.garant.ru/products/ipo/prime/doc/40325064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arant.ru/products/ipo/prime/doc/403250643/" TargetMode="External"/><Relationship Id="rId24" Type="http://schemas.openxmlformats.org/officeDocument/2006/relationships/hyperlink" Target="https://www.garant.ru/products/ipo/prime/doc/403250643/" TargetMode="External"/><Relationship Id="rId32" Type="http://schemas.openxmlformats.org/officeDocument/2006/relationships/hyperlink" Target="https://www.garant.ru/products/ipo/prime/doc/403250643/" TargetMode="External"/><Relationship Id="rId37" Type="http://schemas.openxmlformats.org/officeDocument/2006/relationships/hyperlink" Target="https://www.garant.ru/products/ipo/prime/doc/403250643/" TargetMode="External"/><Relationship Id="rId40" Type="http://schemas.openxmlformats.org/officeDocument/2006/relationships/hyperlink" Target="https://www.garant.ru/products/ipo/prime/doc/403250643/"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arant.ru/products/ipo/prime/doc/403250643/" TargetMode="External"/><Relationship Id="rId23" Type="http://schemas.openxmlformats.org/officeDocument/2006/relationships/hyperlink" Target="https://www.garant.ru/products/ipo/prime/doc/403250643/" TargetMode="External"/><Relationship Id="rId28" Type="http://schemas.openxmlformats.org/officeDocument/2006/relationships/hyperlink" Target="https://www.garant.ru/products/ipo/prime/doc/403250643/" TargetMode="External"/><Relationship Id="rId36" Type="http://schemas.openxmlformats.org/officeDocument/2006/relationships/hyperlink" Target="https://www.garant.ru/products/ipo/prime/doc/403250643/" TargetMode="External"/><Relationship Id="rId10" Type="http://schemas.openxmlformats.org/officeDocument/2006/relationships/hyperlink" Target="https://www.garant.ru/products/ipo/prime/doc/403250643/" TargetMode="External"/><Relationship Id="rId19" Type="http://schemas.openxmlformats.org/officeDocument/2006/relationships/hyperlink" Target="https://www.garant.ru/products/ipo/prime/doc/403250643/" TargetMode="External"/><Relationship Id="rId31" Type="http://schemas.openxmlformats.org/officeDocument/2006/relationships/hyperlink" Target="https://www.garant.ru/products/ipo/prime/doc/403250643/"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arant.ru/products/ipo/prime/doc/403250643/" TargetMode="External"/><Relationship Id="rId14" Type="http://schemas.openxmlformats.org/officeDocument/2006/relationships/hyperlink" Target="https://www.garant.ru/products/ipo/prime/doc/403250643/" TargetMode="External"/><Relationship Id="rId22" Type="http://schemas.openxmlformats.org/officeDocument/2006/relationships/hyperlink" Target="https://www.garant.ru/products/ipo/prime/doc/403250643/" TargetMode="External"/><Relationship Id="rId27" Type="http://schemas.openxmlformats.org/officeDocument/2006/relationships/hyperlink" Target="https://www.garant.ru/products/ipo/prime/doc/403250643/" TargetMode="External"/><Relationship Id="rId30" Type="http://schemas.openxmlformats.org/officeDocument/2006/relationships/hyperlink" Target="https://www.garant.ru/products/ipo/prime/doc/403250643/" TargetMode="External"/><Relationship Id="rId35" Type="http://schemas.openxmlformats.org/officeDocument/2006/relationships/hyperlink" Target="https://www.garant.ru/products/ipo/prime/doc/403250643/" TargetMode="External"/><Relationship Id="rId43" Type="http://schemas.openxmlformats.org/officeDocument/2006/relationships/hyperlink" Target="https://www.garant.ru/products/ipo/prime/doc/4032506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547</TotalTime>
  <Pages>1</Pages>
  <Words>14128</Words>
  <Characters>80533</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Ludra-now</dc:creator>
  <cp:keywords/>
  <dc:description/>
  <cp:lastModifiedBy>Ludra-now</cp:lastModifiedBy>
  <cp:revision>23</cp:revision>
  <cp:lastPrinted>2023-03-14T13:08:00Z</cp:lastPrinted>
  <dcterms:created xsi:type="dcterms:W3CDTF">2023-03-10T07:10:00Z</dcterms:created>
  <dcterms:modified xsi:type="dcterms:W3CDTF">2023-03-21T13:00:00Z</dcterms:modified>
</cp:coreProperties>
</file>